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B" w:rsidRPr="002B461B" w:rsidRDefault="00F10BAC" w:rsidP="00F10BA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B461B">
        <w:rPr>
          <w:b/>
          <w:sz w:val="28"/>
          <w:szCs w:val="28"/>
        </w:rPr>
        <w:t>Демографія та аборти: міфи та факти</w:t>
      </w:r>
      <w:r w:rsidR="00804DAB" w:rsidRPr="002B461B">
        <w:rPr>
          <w:b/>
          <w:sz w:val="28"/>
          <w:szCs w:val="28"/>
        </w:rPr>
        <w:t xml:space="preserve"> </w:t>
      </w:r>
    </w:p>
    <w:p w:rsidR="00804DAB" w:rsidRDefault="00804DAB" w:rsidP="00F10BAC">
      <w:pPr>
        <w:pStyle w:val="a3"/>
        <w:spacing w:before="0" w:beforeAutospacing="0" w:after="0" w:afterAutospacing="0"/>
        <w:jc w:val="both"/>
        <w:rPr>
          <w:rStyle w:val="a4"/>
          <w:i/>
          <w:iCs/>
        </w:rPr>
      </w:pPr>
    </w:p>
    <w:p w:rsidR="002B461B" w:rsidRPr="002B461B" w:rsidRDefault="002B461B" w:rsidP="00F10BAC">
      <w:pPr>
        <w:pStyle w:val="a3"/>
        <w:spacing w:before="0" w:beforeAutospacing="0" w:after="0" w:afterAutospacing="0"/>
        <w:jc w:val="both"/>
        <w:rPr>
          <w:rStyle w:val="a4"/>
          <w:i/>
          <w:iCs/>
        </w:rPr>
      </w:pPr>
    </w:p>
    <w:p w:rsidR="002B461B" w:rsidRPr="00D03410" w:rsidRDefault="002B461B" w:rsidP="002B461B">
      <w:pPr>
        <w:spacing w:after="0" w:line="240" w:lineRule="auto"/>
        <w:rPr>
          <w:rFonts w:ascii="Times New Roman" w:hAnsi="Times New Roman" w:cs="Times New Roman"/>
        </w:rPr>
      </w:pPr>
      <w:r w:rsidRPr="00D03410">
        <w:rPr>
          <w:rFonts w:ascii="Times New Roman" w:hAnsi="Times New Roman" w:cs="Times New Roman"/>
          <w:b/>
          <w:bCs/>
          <w:i/>
          <w:iCs/>
        </w:rPr>
        <w:t xml:space="preserve">Міф І: </w:t>
      </w:r>
      <w:r w:rsidR="00D03410">
        <w:rPr>
          <w:rFonts w:ascii="Times New Roman" w:hAnsi="Times New Roman" w:cs="Times New Roman"/>
          <w:b/>
          <w:bCs/>
          <w:i/>
          <w:iCs/>
        </w:rPr>
        <w:tab/>
      </w:r>
      <w:r w:rsidRPr="00D03410">
        <w:rPr>
          <w:rFonts w:ascii="Times New Roman" w:hAnsi="Times New Roman" w:cs="Times New Roman"/>
          <w:b/>
          <w:bCs/>
          <w:i/>
          <w:iCs/>
        </w:rPr>
        <w:tab/>
        <w:t>Скорочення чисельності населення – це безумовне зло, з яким слід боротися</w:t>
      </w:r>
      <w:r w:rsidRPr="00D03410">
        <w:rPr>
          <w:rFonts w:ascii="Times New Roman" w:hAnsi="Times New Roman" w:cs="Times New Roman"/>
        </w:rPr>
        <w:t xml:space="preserve"> </w:t>
      </w:r>
    </w:p>
    <w:p w:rsidR="002B461B" w:rsidRPr="00D03410" w:rsidRDefault="002B461B" w:rsidP="002B461B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D03410">
        <w:rPr>
          <w:rFonts w:ascii="Times New Roman" w:hAnsi="Times New Roman" w:cs="Times New Roman"/>
          <w:i/>
        </w:rPr>
        <w:t>(причому переважно – шляхом підвищення народжуваності)</w:t>
      </w:r>
    </w:p>
    <w:p w:rsidR="002B461B" w:rsidRPr="00D03410" w:rsidRDefault="002B461B" w:rsidP="002B461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2"/>
          <w:szCs w:val="12"/>
        </w:rPr>
      </w:pPr>
    </w:p>
    <w:p w:rsidR="002B461B" w:rsidRPr="00D03410" w:rsidRDefault="00D03410" w:rsidP="002B4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Факт</w:t>
      </w:r>
      <w:r w:rsidR="002B461B" w:rsidRPr="00D03410">
        <w:rPr>
          <w:rFonts w:ascii="Times New Roman" w:hAnsi="Times New Roman" w:cs="Times New Roman"/>
          <w:b/>
          <w:i/>
        </w:rPr>
        <w:t>:</w:t>
      </w:r>
      <w:r w:rsidR="002B461B" w:rsidRPr="00D034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461B" w:rsidRPr="00D03410">
        <w:rPr>
          <w:rFonts w:ascii="Times New Roman" w:hAnsi="Times New Roman" w:cs="Times New Roman"/>
        </w:rPr>
        <w:t xml:space="preserve">Звісно, прискорене зменшення чисельності населення – небажане явище, яке зумовлює втрату місця країни в світовій і європейській демографічній ієрархії, уособлює собою скорочення демографічної бази відтворення трудового потенціалу тощо. Однак у світі вже давно економічна міць країни, її соціальний розвиток та політичний авторитет визначаються не чисельністю населення, а його інтелектуальним потенціалом, реалізацією сучасних інноваційно-технологічних можливостей для розвитку тощо. </w:t>
      </w:r>
    </w:p>
    <w:p w:rsidR="002B461B" w:rsidRPr="002B461B" w:rsidRDefault="002B461B" w:rsidP="002B461B">
      <w:pPr>
        <w:pStyle w:val="a3"/>
        <w:spacing w:before="0" w:beforeAutospacing="0" w:after="0" w:afterAutospacing="0"/>
        <w:jc w:val="both"/>
        <w:rPr>
          <w:rStyle w:val="a4"/>
          <w:i/>
          <w:iCs/>
        </w:rPr>
      </w:pPr>
    </w:p>
    <w:p w:rsidR="002B461B" w:rsidRPr="00D03410" w:rsidRDefault="002B461B" w:rsidP="002B461B">
      <w:pPr>
        <w:spacing w:after="0" w:line="240" w:lineRule="auto"/>
        <w:rPr>
          <w:rFonts w:ascii="Times New Roman" w:hAnsi="Times New Roman" w:cs="Times New Roman"/>
        </w:rPr>
      </w:pPr>
      <w:r w:rsidRPr="00D03410">
        <w:rPr>
          <w:rFonts w:ascii="Times New Roman" w:hAnsi="Times New Roman" w:cs="Times New Roman"/>
          <w:b/>
          <w:bCs/>
          <w:i/>
          <w:iCs/>
        </w:rPr>
        <w:t xml:space="preserve">Міф ІІ: </w:t>
      </w:r>
      <w:r w:rsidRPr="00D03410">
        <w:rPr>
          <w:rFonts w:ascii="Times New Roman" w:hAnsi="Times New Roman" w:cs="Times New Roman"/>
          <w:b/>
          <w:bCs/>
          <w:i/>
          <w:iCs/>
        </w:rPr>
        <w:tab/>
        <w:t>Проблему низької народжуваності можна вирішити шляхом заборони абортів</w:t>
      </w:r>
      <w:r w:rsidRPr="00D03410">
        <w:rPr>
          <w:rFonts w:ascii="Times New Roman" w:hAnsi="Times New Roman" w:cs="Times New Roman"/>
        </w:rPr>
        <w:t xml:space="preserve"> </w:t>
      </w:r>
    </w:p>
    <w:p w:rsidR="002B461B" w:rsidRPr="00D03410" w:rsidRDefault="002B461B" w:rsidP="002B46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B461B" w:rsidRPr="00D03410" w:rsidRDefault="00D03410" w:rsidP="002B4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Факт</w:t>
      </w:r>
      <w:r w:rsidR="002B461B" w:rsidRPr="00D03410">
        <w:rPr>
          <w:rFonts w:ascii="Times New Roman" w:hAnsi="Times New Roman" w:cs="Times New Roman"/>
          <w:b/>
          <w:i/>
        </w:rPr>
        <w:t>:</w:t>
      </w:r>
      <w:r w:rsidR="002B461B" w:rsidRPr="00D0341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2B461B" w:rsidRPr="00D03410">
        <w:rPr>
          <w:rFonts w:ascii="Times New Roman" w:hAnsi="Times New Roman" w:cs="Times New Roman"/>
        </w:rPr>
        <w:t xml:space="preserve">Як показує вітчизняний досвід (майже 80-річної давності), негативні наслідки (криміналізація абортів, погіршення репродуктивного здоров’я жінок, підвищення рівня материнської смертності внаслідок </w:t>
      </w:r>
      <w:proofErr w:type="spellStart"/>
      <w:r w:rsidR="002B461B" w:rsidRPr="00D03410">
        <w:rPr>
          <w:rFonts w:ascii="Times New Roman" w:hAnsi="Times New Roman" w:cs="Times New Roman"/>
        </w:rPr>
        <w:t>“підпіль</w:t>
      </w:r>
      <w:r w:rsidR="00A209DD">
        <w:rPr>
          <w:rFonts w:ascii="Times New Roman" w:hAnsi="Times New Roman" w:cs="Times New Roman"/>
        </w:rPr>
        <w:t>них”</w:t>
      </w:r>
      <w:proofErr w:type="spellEnd"/>
      <w:r w:rsidR="00A209DD">
        <w:rPr>
          <w:rFonts w:ascii="Times New Roman" w:hAnsi="Times New Roman" w:cs="Times New Roman"/>
        </w:rPr>
        <w:t xml:space="preserve"> абортів) можуть бути</w:t>
      </w:r>
      <w:r w:rsidR="002B461B" w:rsidRPr="00D03410">
        <w:rPr>
          <w:rFonts w:ascii="Times New Roman" w:hAnsi="Times New Roman" w:cs="Times New Roman"/>
        </w:rPr>
        <w:t xml:space="preserve"> довготривалими. </w:t>
      </w:r>
    </w:p>
    <w:p w:rsidR="002B461B" w:rsidRPr="00D03410" w:rsidRDefault="00A209DD" w:rsidP="002B46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Їх можна продемонструвати</w:t>
      </w:r>
      <w:r w:rsidR="002B461B" w:rsidRPr="00D03410">
        <w:rPr>
          <w:rFonts w:ascii="Times New Roman" w:hAnsi="Times New Roman" w:cs="Times New Roman"/>
        </w:rPr>
        <w:t xml:space="preserve"> на прикладі світової демографічної історії: в Румунії заборона абортів (1966 р.) призвела до зростання материнської смертності через аборти від 16,9 на 100 тис. </w:t>
      </w:r>
      <w:proofErr w:type="spellStart"/>
      <w:r w:rsidR="002B461B" w:rsidRPr="00D03410">
        <w:rPr>
          <w:rFonts w:ascii="Times New Roman" w:hAnsi="Times New Roman" w:cs="Times New Roman"/>
        </w:rPr>
        <w:t>живонароджень</w:t>
      </w:r>
      <w:proofErr w:type="spellEnd"/>
      <w:r w:rsidR="002B461B" w:rsidRPr="00D03410">
        <w:rPr>
          <w:rFonts w:ascii="Times New Roman" w:hAnsi="Times New Roman" w:cs="Times New Roman"/>
        </w:rPr>
        <w:t xml:space="preserve"> (1965 р.) до 151,3 (1982 р.), що у 10 разів більше, ніж в будь-якій європейській країні з легальними абортами)</w:t>
      </w:r>
      <w:r w:rsidR="00CB14BB">
        <w:rPr>
          <w:rFonts w:ascii="Times New Roman" w:hAnsi="Times New Roman" w:cs="Times New Roman"/>
        </w:rPr>
        <w:t>.</w:t>
      </w:r>
      <w:r w:rsidR="002B461B" w:rsidRPr="00D03410">
        <w:rPr>
          <w:rFonts w:ascii="Times New Roman" w:hAnsi="Times New Roman" w:cs="Times New Roman"/>
        </w:rPr>
        <w:t xml:space="preserve"> У 1989 р. Румунія легалізувала аборти і контрацепцію, що призвело до зниження материнської смертності на 50% за перший рік після легалізації. В ПАР після зняття заборони абортів материнська смертність, пов’язана з ними, знизилась на 91% за 7 років  (з 1994 по 2001р)</w:t>
      </w:r>
      <w:r w:rsidR="00CB14BB">
        <w:rPr>
          <w:rFonts w:ascii="Times New Roman" w:hAnsi="Times New Roman" w:cs="Times New Roman"/>
        </w:rPr>
        <w:t>.</w:t>
      </w:r>
    </w:p>
    <w:p w:rsidR="002B461B" w:rsidRPr="002B461B" w:rsidRDefault="002B461B" w:rsidP="00F10BAC">
      <w:pPr>
        <w:pStyle w:val="a3"/>
        <w:spacing w:before="0" w:beforeAutospacing="0" w:after="0" w:afterAutospacing="0"/>
        <w:jc w:val="both"/>
        <w:rPr>
          <w:rStyle w:val="a4"/>
          <w:i/>
          <w:iCs/>
        </w:rPr>
      </w:pPr>
    </w:p>
    <w:p w:rsidR="00804DAB" w:rsidRPr="00D03410" w:rsidRDefault="00D03410" w:rsidP="00F10BA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03410">
        <w:rPr>
          <w:rStyle w:val="a4"/>
          <w:i/>
          <w:iCs/>
          <w:sz w:val="22"/>
          <w:szCs w:val="22"/>
        </w:rPr>
        <w:t>Мі</w:t>
      </w:r>
      <w:r w:rsidR="00804DAB" w:rsidRPr="00D03410">
        <w:rPr>
          <w:rStyle w:val="a4"/>
          <w:i/>
          <w:iCs/>
          <w:sz w:val="22"/>
          <w:szCs w:val="22"/>
        </w:rPr>
        <w:t>ф</w:t>
      </w:r>
      <w:r w:rsidRPr="00D03410">
        <w:rPr>
          <w:rStyle w:val="a4"/>
          <w:i/>
          <w:iCs/>
          <w:sz w:val="22"/>
          <w:szCs w:val="22"/>
        </w:rPr>
        <w:t xml:space="preserve"> ІІІ</w:t>
      </w:r>
      <w:r w:rsidR="00804DAB" w:rsidRPr="00D03410">
        <w:rPr>
          <w:rStyle w:val="a4"/>
          <w:i/>
          <w:iCs/>
          <w:sz w:val="22"/>
          <w:szCs w:val="22"/>
        </w:rPr>
        <w:t xml:space="preserve">: </w:t>
      </w:r>
      <w:r w:rsidRPr="00D03410">
        <w:rPr>
          <w:rStyle w:val="a4"/>
          <w:i/>
          <w:iCs/>
          <w:sz w:val="22"/>
          <w:szCs w:val="22"/>
        </w:rPr>
        <w:tab/>
      </w:r>
      <w:r w:rsidR="00804DAB" w:rsidRPr="00D03410">
        <w:rPr>
          <w:rStyle w:val="a4"/>
          <w:i/>
          <w:iCs/>
          <w:sz w:val="22"/>
          <w:szCs w:val="22"/>
        </w:rPr>
        <w:t xml:space="preserve">Аборт </w:t>
      </w:r>
      <w:r w:rsidRPr="00D03410">
        <w:rPr>
          <w:rStyle w:val="a4"/>
          <w:i/>
          <w:iCs/>
          <w:sz w:val="22"/>
          <w:szCs w:val="22"/>
        </w:rPr>
        <w:t>спричиняє «</w:t>
      </w:r>
      <w:proofErr w:type="spellStart"/>
      <w:r w:rsidRPr="00D03410">
        <w:rPr>
          <w:rStyle w:val="a4"/>
          <w:i/>
          <w:iCs/>
          <w:sz w:val="22"/>
          <w:szCs w:val="22"/>
        </w:rPr>
        <w:t>постабортний</w:t>
      </w:r>
      <w:proofErr w:type="spellEnd"/>
      <w:r w:rsidRPr="00D03410">
        <w:rPr>
          <w:rStyle w:val="a4"/>
          <w:i/>
          <w:iCs/>
          <w:sz w:val="22"/>
          <w:szCs w:val="22"/>
        </w:rPr>
        <w:t xml:space="preserve"> синдром</w:t>
      </w:r>
      <w:r w:rsidR="00804DAB" w:rsidRPr="00D03410">
        <w:rPr>
          <w:rStyle w:val="a4"/>
          <w:i/>
          <w:iCs/>
          <w:sz w:val="22"/>
          <w:szCs w:val="22"/>
        </w:rPr>
        <w:t>»</w:t>
      </w:r>
    </w:p>
    <w:p w:rsidR="00D03410" w:rsidRDefault="00804DAB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D03410">
        <w:rPr>
          <w:sz w:val="12"/>
          <w:szCs w:val="12"/>
        </w:rPr>
        <w:br/>
      </w:r>
      <w:r w:rsidRPr="00D03410">
        <w:rPr>
          <w:rStyle w:val="a4"/>
          <w:sz w:val="22"/>
          <w:szCs w:val="22"/>
        </w:rPr>
        <w:t xml:space="preserve">Факт: </w:t>
      </w:r>
      <w:r w:rsidR="00D03410" w:rsidRPr="00D03410">
        <w:rPr>
          <w:rStyle w:val="a4"/>
          <w:sz w:val="22"/>
          <w:szCs w:val="22"/>
        </w:rPr>
        <w:tab/>
      </w:r>
      <w:r w:rsidR="00D03410">
        <w:rPr>
          <w:rStyle w:val="a4"/>
          <w:sz w:val="22"/>
          <w:szCs w:val="22"/>
        </w:rPr>
        <w:tab/>
      </w:r>
      <w:proofErr w:type="spellStart"/>
      <w:r w:rsidR="00D03410" w:rsidRPr="00D03410">
        <w:rPr>
          <w:rStyle w:val="a4"/>
          <w:b w:val="0"/>
          <w:sz w:val="22"/>
          <w:szCs w:val="22"/>
        </w:rPr>
        <w:t>Постабортний</w:t>
      </w:r>
      <w:proofErr w:type="spellEnd"/>
      <w:r w:rsidR="00D03410" w:rsidRPr="00D03410">
        <w:rPr>
          <w:rStyle w:val="a4"/>
          <w:b w:val="0"/>
          <w:sz w:val="22"/>
          <w:szCs w:val="22"/>
        </w:rPr>
        <w:t xml:space="preserve"> синдром не є </w:t>
      </w:r>
      <w:proofErr w:type="spellStart"/>
      <w:r w:rsidR="00D03410" w:rsidRPr="00D03410">
        <w:rPr>
          <w:rStyle w:val="a4"/>
          <w:b w:val="0"/>
          <w:sz w:val="22"/>
          <w:szCs w:val="22"/>
        </w:rPr>
        <w:t>валідним</w:t>
      </w:r>
      <w:proofErr w:type="spellEnd"/>
      <w:r w:rsidR="00D03410" w:rsidRPr="00D03410">
        <w:rPr>
          <w:rStyle w:val="a4"/>
          <w:b w:val="0"/>
          <w:sz w:val="22"/>
          <w:szCs w:val="22"/>
        </w:rPr>
        <w:t xml:space="preserve"> психіатричним діагнозом. Не </w:t>
      </w:r>
      <w:r w:rsidR="00D03410">
        <w:rPr>
          <w:rStyle w:val="a4"/>
          <w:b w:val="0"/>
          <w:sz w:val="22"/>
          <w:szCs w:val="22"/>
        </w:rPr>
        <w:t>існує жодних наукових даних, я</w:t>
      </w:r>
      <w:r w:rsidR="00B93D77">
        <w:rPr>
          <w:rStyle w:val="a4"/>
          <w:b w:val="0"/>
          <w:sz w:val="22"/>
          <w:szCs w:val="22"/>
        </w:rPr>
        <w:t>кі підтримують ідею того</w:t>
      </w:r>
      <w:r w:rsidR="00D03410">
        <w:rPr>
          <w:rStyle w:val="a4"/>
          <w:b w:val="0"/>
          <w:sz w:val="22"/>
          <w:szCs w:val="22"/>
        </w:rPr>
        <w:t xml:space="preserve">, що жінки, які перенесли аборти, страждають від </w:t>
      </w:r>
      <w:proofErr w:type="spellStart"/>
      <w:r w:rsidR="00D03410">
        <w:rPr>
          <w:rStyle w:val="a4"/>
          <w:b w:val="0"/>
          <w:sz w:val="22"/>
          <w:szCs w:val="22"/>
        </w:rPr>
        <w:t>т.з</w:t>
      </w:r>
      <w:proofErr w:type="spellEnd"/>
      <w:r w:rsidR="00D03410">
        <w:rPr>
          <w:rStyle w:val="a4"/>
          <w:b w:val="0"/>
          <w:sz w:val="22"/>
          <w:szCs w:val="22"/>
        </w:rPr>
        <w:t>. «</w:t>
      </w:r>
      <w:proofErr w:type="spellStart"/>
      <w:r w:rsidR="00D03410">
        <w:rPr>
          <w:rStyle w:val="a4"/>
          <w:b w:val="0"/>
          <w:sz w:val="22"/>
          <w:szCs w:val="22"/>
        </w:rPr>
        <w:t>постабортного</w:t>
      </w:r>
      <w:proofErr w:type="spellEnd"/>
      <w:r w:rsidR="00D03410">
        <w:rPr>
          <w:rStyle w:val="a4"/>
          <w:b w:val="0"/>
          <w:sz w:val="22"/>
          <w:szCs w:val="22"/>
        </w:rPr>
        <w:t xml:space="preserve"> синдрому». За даними Американської психіатричної асоціації (2002 р.), за відсутності наукових доказів не можна визнавати  «</w:t>
      </w:r>
      <w:proofErr w:type="spellStart"/>
      <w:r w:rsidR="00D03410">
        <w:rPr>
          <w:rStyle w:val="a4"/>
          <w:b w:val="0"/>
          <w:sz w:val="22"/>
          <w:szCs w:val="22"/>
        </w:rPr>
        <w:t>постабортний</w:t>
      </w:r>
      <w:proofErr w:type="spellEnd"/>
      <w:r w:rsidR="00D03410">
        <w:rPr>
          <w:rStyle w:val="a4"/>
          <w:b w:val="0"/>
          <w:sz w:val="22"/>
          <w:szCs w:val="22"/>
        </w:rPr>
        <w:t xml:space="preserve"> синдром». </w:t>
      </w:r>
    </w:p>
    <w:p w:rsidR="00C34A64" w:rsidRPr="00C34A64" w:rsidRDefault="00C34A64" w:rsidP="00F10BAC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2"/>
          <w:szCs w:val="22"/>
        </w:rPr>
      </w:pPr>
      <w:r w:rsidRPr="00C34A64">
        <w:rPr>
          <w:rStyle w:val="a4"/>
          <w:b w:val="0"/>
          <w:i/>
          <w:sz w:val="22"/>
          <w:szCs w:val="22"/>
        </w:rPr>
        <w:t xml:space="preserve">Довідка: </w:t>
      </w:r>
    </w:p>
    <w:p w:rsidR="00D03410" w:rsidRPr="00FC3CD0" w:rsidRDefault="00D03410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Термін «</w:t>
      </w:r>
      <w:proofErr w:type="spellStart"/>
      <w:r>
        <w:rPr>
          <w:rStyle w:val="a4"/>
          <w:b w:val="0"/>
          <w:sz w:val="22"/>
          <w:szCs w:val="22"/>
        </w:rPr>
        <w:t>постабортний</w:t>
      </w:r>
      <w:proofErr w:type="spellEnd"/>
      <w:r>
        <w:rPr>
          <w:rStyle w:val="a4"/>
          <w:b w:val="0"/>
          <w:sz w:val="22"/>
          <w:szCs w:val="22"/>
        </w:rPr>
        <w:t xml:space="preserve"> синдром»</w:t>
      </w:r>
      <w:r w:rsidR="00B93D77">
        <w:rPr>
          <w:rStyle w:val="a4"/>
          <w:b w:val="0"/>
          <w:sz w:val="22"/>
          <w:szCs w:val="22"/>
        </w:rPr>
        <w:t xml:space="preserve"> </w:t>
      </w:r>
      <w:r w:rsidR="00FC3CD0">
        <w:rPr>
          <w:rStyle w:val="a4"/>
          <w:b w:val="0"/>
          <w:sz w:val="22"/>
          <w:szCs w:val="22"/>
        </w:rPr>
        <w:t xml:space="preserve">вперше </w:t>
      </w:r>
      <w:r w:rsidR="00B93D77">
        <w:rPr>
          <w:rStyle w:val="a4"/>
          <w:b w:val="0"/>
          <w:sz w:val="22"/>
          <w:szCs w:val="22"/>
        </w:rPr>
        <w:t>з</w:t>
      </w:r>
      <w:r w:rsidR="00FC3CD0" w:rsidRPr="00FC3CD0">
        <w:rPr>
          <w:rStyle w:val="a4"/>
          <w:b w:val="0"/>
          <w:sz w:val="22"/>
          <w:szCs w:val="22"/>
          <w:lang w:val="ru-RU"/>
        </w:rPr>
        <w:t>’</w:t>
      </w:r>
      <w:proofErr w:type="spellStart"/>
      <w:r w:rsidR="00FC3CD0" w:rsidRPr="00FC3CD0">
        <w:rPr>
          <w:rStyle w:val="a4"/>
          <w:b w:val="0"/>
          <w:sz w:val="22"/>
          <w:szCs w:val="22"/>
          <w:lang w:val="ru-RU"/>
        </w:rPr>
        <w:t>явився</w:t>
      </w:r>
      <w:proofErr w:type="spellEnd"/>
      <w:r w:rsidR="00FC3CD0" w:rsidRPr="00FC3CD0">
        <w:rPr>
          <w:rStyle w:val="a4"/>
          <w:b w:val="0"/>
          <w:sz w:val="22"/>
          <w:szCs w:val="22"/>
          <w:lang w:val="ru-RU"/>
        </w:rPr>
        <w:t xml:space="preserve"> на поча</w:t>
      </w:r>
      <w:r w:rsidR="00FC3CD0">
        <w:rPr>
          <w:rStyle w:val="a4"/>
          <w:b w:val="0"/>
          <w:sz w:val="22"/>
          <w:szCs w:val="22"/>
          <w:lang w:val="ru-RU"/>
        </w:rPr>
        <w:t xml:space="preserve">тку 90-х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рок</w:t>
      </w:r>
      <w:r w:rsidR="00FC3CD0" w:rsidRPr="00FC3CD0">
        <w:rPr>
          <w:rStyle w:val="a4"/>
          <w:b w:val="0"/>
          <w:sz w:val="22"/>
          <w:szCs w:val="22"/>
          <w:lang w:val="ru-RU"/>
        </w:rPr>
        <w:t>ів</w:t>
      </w:r>
      <w:proofErr w:type="spellEnd"/>
      <w:r w:rsidR="00FC3CD0" w:rsidRPr="00FC3CD0">
        <w:rPr>
          <w:rStyle w:val="a4"/>
          <w:b w:val="0"/>
          <w:sz w:val="22"/>
          <w:szCs w:val="22"/>
          <w:lang w:val="ru-RU"/>
        </w:rPr>
        <w:t xml:space="preserve"> </w:t>
      </w:r>
      <w:r w:rsidR="00FC3CD0">
        <w:rPr>
          <w:rStyle w:val="a4"/>
          <w:b w:val="0"/>
          <w:sz w:val="22"/>
          <w:szCs w:val="22"/>
          <w:lang w:val="ru-RU"/>
        </w:rPr>
        <w:t xml:space="preserve">20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століття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.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Він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базується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на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даних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proofErr w:type="gramStart"/>
      <w:r w:rsidR="00FC3CD0">
        <w:rPr>
          <w:rStyle w:val="a4"/>
          <w:b w:val="0"/>
          <w:sz w:val="22"/>
          <w:szCs w:val="22"/>
          <w:lang w:val="ru-RU"/>
        </w:rPr>
        <w:t>досл</w:t>
      </w:r>
      <w:proofErr w:type="gramEnd"/>
      <w:r w:rsidR="00FC3CD0">
        <w:rPr>
          <w:rStyle w:val="a4"/>
          <w:b w:val="0"/>
          <w:sz w:val="22"/>
          <w:szCs w:val="22"/>
          <w:lang w:val="ru-RU"/>
        </w:rPr>
        <w:t>ідження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30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жінок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в США,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що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проводилось у 1992 р. В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ньому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стверджувалось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,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що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аборт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є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травматичним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досвідом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,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що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веде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до тяжких проблем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психічного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здоров</w:t>
      </w:r>
      <w:r w:rsidR="00FC3CD0" w:rsidRPr="00FC3CD0">
        <w:rPr>
          <w:rStyle w:val="a4"/>
          <w:b w:val="0"/>
          <w:sz w:val="22"/>
          <w:szCs w:val="22"/>
          <w:lang w:val="ru-RU"/>
        </w:rPr>
        <w:t>’</w:t>
      </w:r>
      <w:r w:rsidR="00FC3CD0">
        <w:rPr>
          <w:rStyle w:val="a4"/>
          <w:b w:val="0"/>
          <w:sz w:val="22"/>
          <w:szCs w:val="22"/>
          <w:lang w:val="ru-RU"/>
        </w:rPr>
        <w:t>я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(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депресі</w:t>
      </w:r>
      <w:r w:rsidR="00C34A64">
        <w:rPr>
          <w:rStyle w:val="a4"/>
          <w:b w:val="0"/>
          <w:sz w:val="22"/>
          <w:szCs w:val="22"/>
          <w:lang w:val="ru-RU"/>
        </w:rPr>
        <w:t>я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, горе,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злість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, сором,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використання</w:t>
      </w:r>
      <w:proofErr w:type="spellEnd"/>
      <w:r w:rsidR="00FC3CD0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FC3CD0">
        <w:rPr>
          <w:rStyle w:val="a4"/>
          <w:b w:val="0"/>
          <w:sz w:val="22"/>
          <w:szCs w:val="22"/>
          <w:lang w:val="ru-RU"/>
        </w:rPr>
        <w:t>пси</w:t>
      </w:r>
      <w:r w:rsidR="00D20ED9">
        <w:rPr>
          <w:rStyle w:val="a4"/>
          <w:b w:val="0"/>
          <w:sz w:val="22"/>
          <w:szCs w:val="22"/>
          <w:lang w:val="ru-RU"/>
        </w:rPr>
        <w:t>хоактивних</w:t>
      </w:r>
      <w:proofErr w:type="spellEnd"/>
      <w:r w:rsidR="00D20ED9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D20ED9">
        <w:rPr>
          <w:rStyle w:val="a4"/>
          <w:b w:val="0"/>
          <w:sz w:val="22"/>
          <w:szCs w:val="22"/>
          <w:lang w:val="ru-RU"/>
        </w:rPr>
        <w:t>речовин</w:t>
      </w:r>
      <w:proofErr w:type="spellEnd"/>
      <w:r w:rsidR="00D20ED9">
        <w:rPr>
          <w:rStyle w:val="a4"/>
          <w:b w:val="0"/>
          <w:sz w:val="22"/>
          <w:szCs w:val="22"/>
          <w:lang w:val="ru-RU"/>
        </w:rPr>
        <w:t xml:space="preserve">, </w:t>
      </w:r>
      <w:proofErr w:type="spellStart"/>
      <w:r w:rsidR="00D20ED9">
        <w:rPr>
          <w:rStyle w:val="a4"/>
          <w:b w:val="0"/>
          <w:sz w:val="22"/>
          <w:szCs w:val="22"/>
          <w:lang w:val="ru-RU"/>
        </w:rPr>
        <w:t>сексуальні</w:t>
      </w:r>
      <w:proofErr w:type="spellEnd"/>
      <w:r w:rsidR="00D20ED9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D20ED9">
        <w:rPr>
          <w:rStyle w:val="a4"/>
          <w:b w:val="0"/>
          <w:sz w:val="22"/>
          <w:szCs w:val="22"/>
          <w:lang w:val="ru-RU"/>
        </w:rPr>
        <w:t>порушення</w:t>
      </w:r>
      <w:proofErr w:type="spellEnd"/>
      <w:r w:rsidR="00D20ED9">
        <w:rPr>
          <w:rStyle w:val="a4"/>
          <w:b w:val="0"/>
          <w:sz w:val="22"/>
          <w:szCs w:val="22"/>
          <w:lang w:val="ru-RU"/>
        </w:rPr>
        <w:t xml:space="preserve">, </w:t>
      </w:r>
      <w:proofErr w:type="spellStart"/>
      <w:r w:rsidR="00D20ED9">
        <w:rPr>
          <w:rStyle w:val="a4"/>
          <w:b w:val="0"/>
          <w:sz w:val="22"/>
          <w:szCs w:val="22"/>
          <w:lang w:val="ru-RU"/>
        </w:rPr>
        <w:t>суїцидальні</w:t>
      </w:r>
      <w:proofErr w:type="spellEnd"/>
      <w:r w:rsidR="00D20ED9">
        <w:rPr>
          <w:rStyle w:val="a4"/>
          <w:b w:val="0"/>
          <w:sz w:val="22"/>
          <w:szCs w:val="22"/>
          <w:lang w:val="ru-RU"/>
        </w:rPr>
        <w:t xml:space="preserve"> думки, </w:t>
      </w:r>
      <w:proofErr w:type="spellStart"/>
      <w:r w:rsidR="00D20ED9">
        <w:rPr>
          <w:rStyle w:val="a4"/>
          <w:b w:val="0"/>
          <w:sz w:val="22"/>
          <w:szCs w:val="22"/>
          <w:lang w:val="ru-RU"/>
        </w:rPr>
        <w:t>харчові</w:t>
      </w:r>
      <w:proofErr w:type="spellEnd"/>
      <w:r w:rsidR="00D20ED9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D20ED9">
        <w:rPr>
          <w:rStyle w:val="a4"/>
          <w:b w:val="0"/>
          <w:sz w:val="22"/>
          <w:szCs w:val="22"/>
          <w:lang w:val="ru-RU"/>
        </w:rPr>
        <w:t>розстройства</w:t>
      </w:r>
      <w:proofErr w:type="spellEnd"/>
      <w:r w:rsidR="00D20ED9">
        <w:rPr>
          <w:rStyle w:val="a4"/>
          <w:b w:val="0"/>
          <w:sz w:val="22"/>
          <w:szCs w:val="22"/>
          <w:lang w:val="ru-RU"/>
        </w:rPr>
        <w:t>) (</w:t>
      </w:r>
      <w:proofErr w:type="spellStart"/>
      <w:r w:rsidR="00D20ED9" w:rsidRPr="00D03410">
        <w:rPr>
          <w:sz w:val="22"/>
          <w:szCs w:val="22"/>
        </w:rPr>
        <w:t>Speckhard</w:t>
      </w:r>
      <w:proofErr w:type="spellEnd"/>
      <w:r w:rsidR="00D20ED9" w:rsidRPr="00D03410">
        <w:rPr>
          <w:sz w:val="22"/>
          <w:szCs w:val="22"/>
        </w:rPr>
        <w:t xml:space="preserve"> </w:t>
      </w:r>
      <w:proofErr w:type="spellStart"/>
      <w:r w:rsidR="00D20ED9" w:rsidRPr="00D03410">
        <w:rPr>
          <w:sz w:val="22"/>
          <w:szCs w:val="22"/>
        </w:rPr>
        <w:t>and</w:t>
      </w:r>
      <w:proofErr w:type="spellEnd"/>
      <w:r w:rsidR="00D20ED9" w:rsidRPr="00D03410">
        <w:rPr>
          <w:sz w:val="22"/>
          <w:szCs w:val="22"/>
        </w:rPr>
        <w:t xml:space="preserve"> </w:t>
      </w:r>
      <w:proofErr w:type="spellStart"/>
      <w:r w:rsidR="00D20ED9" w:rsidRPr="00D03410">
        <w:rPr>
          <w:sz w:val="22"/>
          <w:szCs w:val="22"/>
        </w:rPr>
        <w:t>Rue</w:t>
      </w:r>
      <w:proofErr w:type="spellEnd"/>
      <w:r w:rsidR="00D20ED9" w:rsidRPr="00D03410">
        <w:rPr>
          <w:sz w:val="22"/>
          <w:szCs w:val="22"/>
        </w:rPr>
        <w:t xml:space="preserve"> 1992, </w:t>
      </w:r>
      <w:proofErr w:type="spellStart"/>
      <w:r w:rsidR="00D20ED9" w:rsidRPr="00D03410">
        <w:rPr>
          <w:sz w:val="22"/>
          <w:szCs w:val="22"/>
        </w:rPr>
        <w:t>Speckhard</w:t>
      </w:r>
      <w:proofErr w:type="spellEnd"/>
      <w:r w:rsidR="00D20ED9" w:rsidRPr="00D03410">
        <w:rPr>
          <w:sz w:val="22"/>
          <w:szCs w:val="22"/>
        </w:rPr>
        <w:t xml:space="preserve"> 1985</w:t>
      </w:r>
      <w:r w:rsidR="00D20ED9">
        <w:rPr>
          <w:sz w:val="22"/>
          <w:szCs w:val="22"/>
        </w:rPr>
        <w:t xml:space="preserve">). Захисники </w:t>
      </w:r>
      <w:r w:rsidR="00D20ED9" w:rsidRPr="00D03410">
        <w:rPr>
          <w:sz w:val="22"/>
          <w:szCs w:val="22"/>
        </w:rPr>
        <w:t>«</w:t>
      </w:r>
      <w:proofErr w:type="spellStart"/>
      <w:r w:rsidR="00D20ED9" w:rsidRPr="00D03410">
        <w:rPr>
          <w:sz w:val="22"/>
          <w:szCs w:val="22"/>
        </w:rPr>
        <w:t>постабортного</w:t>
      </w:r>
      <w:proofErr w:type="spellEnd"/>
      <w:r w:rsidR="00D20ED9" w:rsidRPr="00D03410">
        <w:rPr>
          <w:sz w:val="22"/>
          <w:szCs w:val="22"/>
        </w:rPr>
        <w:t xml:space="preserve"> синдром</w:t>
      </w:r>
      <w:r w:rsidR="00D20ED9">
        <w:rPr>
          <w:sz w:val="22"/>
          <w:szCs w:val="22"/>
        </w:rPr>
        <w:t>у</w:t>
      </w:r>
      <w:r w:rsidR="00D20ED9" w:rsidRPr="00D03410">
        <w:rPr>
          <w:sz w:val="22"/>
          <w:szCs w:val="22"/>
        </w:rPr>
        <w:t>»</w:t>
      </w:r>
      <w:r w:rsidR="00D20ED9">
        <w:rPr>
          <w:sz w:val="22"/>
          <w:szCs w:val="22"/>
        </w:rPr>
        <w:t xml:space="preserve"> пояснювали його як форму посттравматичного стресового </w:t>
      </w:r>
      <w:proofErr w:type="spellStart"/>
      <w:r w:rsidR="00D20ED9">
        <w:rPr>
          <w:sz w:val="22"/>
          <w:szCs w:val="22"/>
        </w:rPr>
        <w:t>розстройства</w:t>
      </w:r>
      <w:proofErr w:type="spellEnd"/>
      <w:r w:rsidR="00D20ED9">
        <w:rPr>
          <w:sz w:val="22"/>
          <w:szCs w:val="22"/>
        </w:rPr>
        <w:t>.</w:t>
      </w:r>
    </w:p>
    <w:p w:rsidR="00A209DD" w:rsidRDefault="00A209DD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804DAB" w:rsidRPr="00CB14BB" w:rsidRDefault="00804DAB" w:rsidP="00F10BA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B14BB">
        <w:rPr>
          <w:rStyle w:val="a4"/>
          <w:i/>
          <w:iCs/>
          <w:sz w:val="22"/>
          <w:szCs w:val="22"/>
        </w:rPr>
        <w:t>М</w:t>
      </w:r>
      <w:r w:rsidR="009208E7" w:rsidRPr="00CB14BB">
        <w:rPr>
          <w:rStyle w:val="a4"/>
          <w:i/>
          <w:iCs/>
          <w:sz w:val="22"/>
          <w:szCs w:val="22"/>
        </w:rPr>
        <w:t>і</w:t>
      </w:r>
      <w:r w:rsidRPr="00CB14BB">
        <w:rPr>
          <w:rStyle w:val="a4"/>
          <w:i/>
          <w:iCs/>
          <w:sz w:val="22"/>
          <w:szCs w:val="22"/>
        </w:rPr>
        <w:t>ф</w:t>
      </w:r>
      <w:r w:rsidR="009208E7" w:rsidRPr="00CB14BB">
        <w:rPr>
          <w:rStyle w:val="a4"/>
          <w:i/>
          <w:iCs/>
          <w:sz w:val="22"/>
          <w:szCs w:val="22"/>
        </w:rPr>
        <w:t xml:space="preserve"> IV</w:t>
      </w:r>
      <w:r w:rsidRPr="00CB14BB">
        <w:rPr>
          <w:rStyle w:val="a4"/>
          <w:i/>
          <w:iCs/>
          <w:sz w:val="22"/>
          <w:szCs w:val="22"/>
        </w:rPr>
        <w:t xml:space="preserve">: </w:t>
      </w:r>
      <w:r w:rsidR="009208E7" w:rsidRPr="00CB14BB">
        <w:rPr>
          <w:rStyle w:val="a4"/>
          <w:i/>
          <w:iCs/>
          <w:sz w:val="22"/>
          <w:szCs w:val="22"/>
          <w:lang w:val="ru-RU"/>
        </w:rPr>
        <w:tab/>
      </w:r>
      <w:r w:rsidR="009208E7" w:rsidRPr="00CB14BB">
        <w:rPr>
          <w:rStyle w:val="a4"/>
          <w:i/>
          <w:iCs/>
          <w:sz w:val="22"/>
          <w:szCs w:val="22"/>
        </w:rPr>
        <w:t>Вагітність безпечніша за</w:t>
      </w:r>
      <w:r w:rsidRPr="00CB14BB">
        <w:rPr>
          <w:rStyle w:val="a4"/>
          <w:i/>
          <w:iCs/>
          <w:sz w:val="22"/>
          <w:szCs w:val="22"/>
        </w:rPr>
        <w:t xml:space="preserve"> аборт</w:t>
      </w:r>
    </w:p>
    <w:p w:rsidR="009208E7" w:rsidRDefault="00804DAB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9208E7">
        <w:rPr>
          <w:sz w:val="12"/>
          <w:szCs w:val="12"/>
        </w:rPr>
        <w:br/>
      </w:r>
      <w:r w:rsidRPr="009208E7">
        <w:rPr>
          <w:rStyle w:val="a4"/>
          <w:sz w:val="22"/>
          <w:szCs w:val="22"/>
        </w:rPr>
        <w:t xml:space="preserve">Факт: </w:t>
      </w:r>
      <w:r w:rsidR="009208E7">
        <w:rPr>
          <w:rStyle w:val="a4"/>
          <w:sz w:val="22"/>
          <w:szCs w:val="22"/>
        </w:rPr>
        <w:tab/>
      </w:r>
      <w:r w:rsidR="009208E7">
        <w:rPr>
          <w:rStyle w:val="a4"/>
          <w:sz w:val="22"/>
          <w:szCs w:val="22"/>
        </w:rPr>
        <w:tab/>
      </w:r>
      <w:r w:rsidR="009208E7" w:rsidRPr="009208E7">
        <w:rPr>
          <w:rStyle w:val="a4"/>
          <w:b w:val="0"/>
          <w:sz w:val="22"/>
          <w:szCs w:val="22"/>
        </w:rPr>
        <w:t xml:space="preserve">Якщо аборт </w:t>
      </w:r>
      <w:r w:rsidR="009208E7">
        <w:rPr>
          <w:rStyle w:val="a4"/>
          <w:b w:val="0"/>
          <w:sz w:val="22"/>
          <w:szCs w:val="22"/>
        </w:rPr>
        <w:t>п</w:t>
      </w:r>
      <w:r w:rsidR="00CB14BB">
        <w:rPr>
          <w:rStyle w:val="a4"/>
          <w:b w:val="0"/>
          <w:sz w:val="22"/>
          <w:szCs w:val="22"/>
        </w:rPr>
        <w:t>р</w:t>
      </w:r>
      <w:r w:rsidR="009208E7">
        <w:rPr>
          <w:rStyle w:val="a4"/>
          <w:b w:val="0"/>
          <w:sz w:val="22"/>
          <w:szCs w:val="22"/>
        </w:rPr>
        <w:t>оводиться кваліфікованим лікарем за умови дотримання санітарних норм, він є значно безпечнішим за вагітність та самі пологи (народження дитини).</w:t>
      </w:r>
    </w:p>
    <w:p w:rsidR="009208E7" w:rsidRPr="009208E7" w:rsidRDefault="009208E7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За оцінками Всесвітньої організації охорони здоров’</w:t>
      </w:r>
      <w:r w:rsidRPr="009208E7">
        <w:rPr>
          <w:rStyle w:val="a4"/>
          <w:b w:val="0"/>
          <w:sz w:val="22"/>
          <w:szCs w:val="22"/>
        </w:rPr>
        <w:t>я у 2008 р.</w:t>
      </w:r>
      <w:r>
        <w:rPr>
          <w:rStyle w:val="a4"/>
          <w:b w:val="0"/>
          <w:sz w:val="22"/>
          <w:szCs w:val="22"/>
        </w:rPr>
        <w:t>,</w:t>
      </w:r>
      <w:r w:rsidRPr="009208E7">
        <w:rPr>
          <w:rStyle w:val="a4"/>
          <w:b w:val="0"/>
          <w:sz w:val="22"/>
          <w:szCs w:val="22"/>
        </w:rPr>
        <w:t xml:space="preserve"> </w:t>
      </w:r>
      <w:r>
        <w:rPr>
          <w:rStyle w:val="a4"/>
          <w:b w:val="0"/>
          <w:sz w:val="22"/>
          <w:szCs w:val="22"/>
        </w:rPr>
        <w:t>в</w:t>
      </w:r>
      <w:r w:rsidRPr="009208E7">
        <w:rPr>
          <w:rStyle w:val="a4"/>
          <w:b w:val="0"/>
          <w:sz w:val="22"/>
          <w:szCs w:val="22"/>
        </w:rPr>
        <w:t xml:space="preserve"> світі близько 358</w:t>
      </w:r>
      <w:r>
        <w:rPr>
          <w:rStyle w:val="a4"/>
          <w:b w:val="0"/>
          <w:sz w:val="22"/>
          <w:szCs w:val="22"/>
        </w:rPr>
        <w:t xml:space="preserve"> 000</w:t>
      </w:r>
      <w:r w:rsidRPr="009208E7">
        <w:rPr>
          <w:rStyle w:val="a4"/>
          <w:b w:val="0"/>
          <w:sz w:val="22"/>
          <w:szCs w:val="22"/>
        </w:rPr>
        <w:t xml:space="preserve"> жінок померли внаслідок усклад</w:t>
      </w:r>
      <w:r>
        <w:rPr>
          <w:rStyle w:val="a4"/>
          <w:b w:val="0"/>
          <w:sz w:val="22"/>
          <w:szCs w:val="22"/>
        </w:rPr>
        <w:t>н</w:t>
      </w:r>
      <w:r w:rsidRPr="009208E7">
        <w:rPr>
          <w:rStyle w:val="a4"/>
          <w:b w:val="0"/>
          <w:sz w:val="22"/>
          <w:szCs w:val="22"/>
        </w:rPr>
        <w:t>ень, що виникли під час вагітності та пологів</w:t>
      </w:r>
      <w:r>
        <w:rPr>
          <w:rStyle w:val="a4"/>
          <w:b w:val="0"/>
          <w:sz w:val="22"/>
          <w:szCs w:val="22"/>
        </w:rPr>
        <w:t xml:space="preserve"> (крововилив, підвищений кров’яний тиск, сепси</w:t>
      </w:r>
      <w:r w:rsidRPr="009208E7">
        <w:rPr>
          <w:rStyle w:val="a4"/>
          <w:b w:val="0"/>
          <w:sz w:val="22"/>
          <w:szCs w:val="22"/>
        </w:rPr>
        <w:t xml:space="preserve">с, анемія та механічні </w:t>
      </w:r>
      <w:r>
        <w:rPr>
          <w:rStyle w:val="a4"/>
          <w:b w:val="0"/>
          <w:sz w:val="22"/>
          <w:szCs w:val="22"/>
        </w:rPr>
        <w:t xml:space="preserve">перешкоди </w:t>
      </w:r>
      <w:r w:rsidRPr="009208E7">
        <w:rPr>
          <w:rStyle w:val="a4"/>
          <w:b w:val="0"/>
          <w:sz w:val="22"/>
          <w:szCs w:val="22"/>
        </w:rPr>
        <w:t xml:space="preserve">для </w:t>
      </w:r>
      <w:r>
        <w:rPr>
          <w:rStyle w:val="a4"/>
          <w:b w:val="0"/>
          <w:sz w:val="22"/>
          <w:szCs w:val="22"/>
        </w:rPr>
        <w:t>проходження плоду) (ВООЗ, 2010). Подібні дані ВООЗ за 2003 р. констатували 66 500 смертей внаслідок ускладнень при небезпечних абортах (ВООЗ, 2007).</w:t>
      </w:r>
    </w:p>
    <w:p w:rsidR="009208E7" w:rsidRPr="00C179E3" w:rsidRDefault="009208E7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За визначенням Всесвітньої організації охорони здоров’</w:t>
      </w:r>
      <w:r w:rsidR="00C179E3">
        <w:rPr>
          <w:rStyle w:val="a4"/>
          <w:b w:val="0"/>
          <w:sz w:val="22"/>
          <w:szCs w:val="22"/>
        </w:rPr>
        <w:t>я</w:t>
      </w:r>
      <w:r w:rsidR="00C179E3" w:rsidRPr="00C179E3">
        <w:rPr>
          <w:rStyle w:val="a4"/>
          <w:b w:val="0"/>
          <w:sz w:val="22"/>
          <w:szCs w:val="22"/>
        </w:rPr>
        <w:t xml:space="preserve"> «небезпечний аборт </w:t>
      </w:r>
      <w:r w:rsidR="00C179E3">
        <w:rPr>
          <w:rStyle w:val="a4"/>
          <w:b w:val="0"/>
          <w:sz w:val="22"/>
          <w:szCs w:val="22"/>
        </w:rPr>
        <w:t>це</w:t>
      </w:r>
      <w:r w:rsidR="00C179E3" w:rsidRPr="00C179E3">
        <w:rPr>
          <w:rStyle w:val="a4"/>
          <w:b w:val="0"/>
          <w:sz w:val="22"/>
          <w:szCs w:val="22"/>
        </w:rPr>
        <w:t xml:space="preserve"> переривання вагітност</w:t>
      </w:r>
      <w:r w:rsidR="00C179E3">
        <w:rPr>
          <w:rStyle w:val="a4"/>
          <w:b w:val="0"/>
          <w:sz w:val="22"/>
          <w:szCs w:val="22"/>
        </w:rPr>
        <w:t xml:space="preserve">і, що проведене кимось без відповідної підготовки або навичок щодо безпечного проведення цієї процедури та/або в місті, де умови не </w:t>
      </w:r>
      <w:r w:rsidR="00C179E3" w:rsidRPr="00C179E3">
        <w:rPr>
          <w:rStyle w:val="a4"/>
          <w:b w:val="0"/>
          <w:sz w:val="22"/>
          <w:szCs w:val="22"/>
        </w:rPr>
        <w:t>відповідають мінімальним</w:t>
      </w:r>
      <w:r w:rsidR="00C179E3">
        <w:rPr>
          <w:rStyle w:val="a4"/>
          <w:b w:val="0"/>
          <w:sz w:val="22"/>
          <w:szCs w:val="22"/>
        </w:rPr>
        <w:t xml:space="preserve"> медичним стандартам» (ВООЗ, 2003).</w:t>
      </w:r>
    </w:p>
    <w:p w:rsidR="009208E7" w:rsidRPr="009208E7" w:rsidRDefault="009208E7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804DAB" w:rsidRPr="00C179E3" w:rsidRDefault="00804DAB" w:rsidP="00F10BA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79E3">
        <w:rPr>
          <w:rStyle w:val="a4"/>
          <w:i/>
          <w:iCs/>
          <w:sz w:val="22"/>
          <w:szCs w:val="22"/>
        </w:rPr>
        <w:t>М</w:t>
      </w:r>
      <w:r w:rsidR="00C179E3" w:rsidRPr="00C179E3">
        <w:rPr>
          <w:rStyle w:val="a4"/>
          <w:i/>
          <w:iCs/>
          <w:sz w:val="22"/>
          <w:szCs w:val="22"/>
        </w:rPr>
        <w:t>і</w:t>
      </w:r>
      <w:r w:rsidRPr="00C179E3">
        <w:rPr>
          <w:rStyle w:val="a4"/>
          <w:i/>
          <w:iCs/>
          <w:sz w:val="22"/>
          <w:szCs w:val="22"/>
        </w:rPr>
        <w:t>ф</w:t>
      </w:r>
      <w:r w:rsidR="00C179E3" w:rsidRPr="00C179E3">
        <w:rPr>
          <w:rStyle w:val="a4"/>
          <w:i/>
          <w:iCs/>
          <w:sz w:val="22"/>
          <w:szCs w:val="22"/>
        </w:rPr>
        <w:t xml:space="preserve"> V</w:t>
      </w:r>
      <w:r w:rsidRPr="00C179E3">
        <w:rPr>
          <w:rStyle w:val="a4"/>
          <w:i/>
          <w:iCs/>
          <w:sz w:val="22"/>
          <w:szCs w:val="22"/>
        </w:rPr>
        <w:t xml:space="preserve">: </w:t>
      </w:r>
      <w:r w:rsidR="00C34A64" w:rsidRPr="00C179E3">
        <w:rPr>
          <w:rStyle w:val="a4"/>
          <w:i/>
          <w:iCs/>
          <w:sz w:val="22"/>
          <w:szCs w:val="22"/>
        </w:rPr>
        <w:tab/>
        <w:t>Не існує небезпечних абортів</w:t>
      </w:r>
      <w:r w:rsidRPr="00C179E3">
        <w:rPr>
          <w:rStyle w:val="a4"/>
          <w:i/>
          <w:iCs/>
          <w:sz w:val="22"/>
          <w:szCs w:val="22"/>
        </w:rPr>
        <w:t> </w:t>
      </w:r>
      <w:r w:rsidR="00C34A64" w:rsidRPr="00C179E3">
        <w:rPr>
          <w:rStyle w:val="a4"/>
          <w:i/>
          <w:iCs/>
          <w:sz w:val="22"/>
          <w:szCs w:val="22"/>
        </w:rPr>
        <w:t>навіть за умов ліберального законодавства</w:t>
      </w:r>
    </w:p>
    <w:p w:rsidR="00C179E3" w:rsidRPr="00C179E3" w:rsidRDefault="00804DAB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C179E3">
        <w:rPr>
          <w:sz w:val="12"/>
          <w:szCs w:val="12"/>
        </w:rPr>
        <w:br/>
      </w:r>
      <w:r w:rsidRPr="00C179E3">
        <w:rPr>
          <w:rStyle w:val="a4"/>
          <w:sz w:val="22"/>
          <w:szCs w:val="22"/>
        </w:rPr>
        <w:t xml:space="preserve">Факт: </w:t>
      </w:r>
      <w:r w:rsidR="00C179E3" w:rsidRPr="00C179E3">
        <w:rPr>
          <w:rStyle w:val="a4"/>
          <w:sz w:val="22"/>
          <w:szCs w:val="22"/>
          <w:lang w:val="ru-RU"/>
        </w:rPr>
        <w:tab/>
      </w:r>
      <w:r w:rsidR="00C179E3" w:rsidRPr="00C179E3">
        <w:rPr>
          <w:rStyle w:val="a4"/>
          <w:sz w:val="22"/>
          <w:szCs w:val="22"/>
          <w:lang w:val="ru-RU"/>
        </w:rPr>
        <w:tab/>
      </w:r>
      <w:r w:rsidR="00C179E3" w:rsidRPr="00C179E3">
        <w:rPr>
          <w:rStyle w:val="a4"/>
          <w:b w:val="0"/>
          <w:sz w:val="22"/>
          <w:szCs w:val="22"/>
          <w:lang w:val="ru-RU"/>
        </w:rPr>
        <w:t xml:space="preserve">Коли </w:t>
      </w:r>
      <w:proofErr w:type="spellStart"/>
      <w:r w:rsidR="00786050">
        <w:rPr>
          <w:rStyle w:val="a4"/>
          <w:b w:val="0"/>
          <w:sz w:val="22"/>
          <w:szCs w:val="22"/>
          <w:lang w:val="ru-RU"/>
        </w:rPr>
        <w:t>жінка</w:t>
      </w:r>
      <w:proofErr w:type="spellEnd"/>
      <w:r w:rsidR="00C179E3" w:rsidRPr="00C179E3">
        <w:rPr>
          <w:rStyle w:val="a4"/>
          <w:b w:val="0"/>
          <w:sz w:val="22"/>
          <w:szCs w:val="22"/>
          <w:lang w:val="ru-RU"/>
        </w:rPr>
        <w:t xml:space="preserve"> </w:t>
      </w:r>
      <w:proofErr w:type="spellStart"/>
      <w:r w:rsidR="00786050">
        <w:rPr>
          <w:rStyle w:val="a4"/>
          <w:b w:val="0"/>
          <w:sz w:val="22"/>
          <w:szCs w:val="22"/>
          <w:lang w:val="ru-RU"/>
        </w:rPr>
        <w:t>отримує</w:t>
      </w:r>
      <w:proofErr w:type="spellEnd"/>
      <w:r w:rsidR="00786050">
        <w:rPr>
          <w:rStyle w:val="a4"/>
          <w:b w:val="0"/>
          <w:sz w:val="22"/>
          <w:szCs w:val="22"/>
        </w:rPr>
        <w:t xml:space="preserve"> доступ до безпечного, легального та доступного аборту</w:t>
      </w:r>
      <w:r w:rsidR="00C179E3">
        <w:rPr>
          <w:rStyle w:val="a4"/>
          <w:b w:val="0"/>
          <w:sz w:val="22"/>
          <w:szCs w:val="22"/>
        </w:rPr>
        <w:t xml:space="preserve">, материнська смертність різко скорочується. Обмежувальні закони, що </w:t>
      </w:r>
      <w:proofErr w:type="spellStart"/>
      <w:r w:rsidR="00C179E3">
        <w:rPr>
          <w:rStyle w:val="a4"/>
          <w:b w:val="0"/>
          <w:sz w:val="22"/>
          <w:szCs w:val="22"/>
        </w:rPr>
        <w:t>криміналізують</w:t>
      </w:r>
      <w:proofErr w:type="spellEnd"/>
      <w:r w:rsidR="00C179E3">
        <w:rPr>
          <w:rStyle w:val="a4"/>
          <w:b w:val="0"/>
          <w:sz w:val="22"/>
          <w:szCs w:val="22"/>
        </w:rPr>
        <w:t xml:space="preserve"> аборти, не зупиняють </w:t>
      </w:r>
      <w:r w:rsidR="00786050">
        <w:rPr>
          <w:rStyle w:val="a4"/>
          <w:b w:val="0"/>
          <w:sz w:val="22"/>
          <w:szCs w:val="22"/>
        </w:rPr>
        <w:t>жінок від звернення щодо послуги небезпечних абортів аби перервати небажану вагітність (</w:t>
      </w:r>
      <w:proofErr w:type="spellStart"/>
      <w:r w:rsidR="00786050" w:rsidRPr="00C179E3">
        <w:rPr>
          <w:rStyle w:val="a4"/>
          <w:b w:val="0"/>
          <w:sz w:val="22"/>
          <w:szCs w:val="22"/>
        </w:rPr>
        <w:t>Sedgh</w:t>
      </w:r>
      <w:proofErr w:type="spellEnd"/>
      <w:r w:rsidR="00786050" w:rsidRPr="00C179E3">
        <w:rPr>
          <w:rStyle w:val="a4"/>
          <w:b w:val="0"/>
          <w:sz w:val="22"/>
          <w:szCs w:val="22"/>
        </w:rPr>
        <w:t xml:space="preserve"> </w:t>
      </w:r>
      <w:proofErr w:type="spellStart"/>
      <w:r w:rsidR="00786050" w:rsidRPr="00C179E3">
        <w:rPr>
          <w:rStyle w:val="a4"/>
          <w:b w:val="0"/>
          <w:sz w:val="22"/>
          <w:szCs w:val="22"/>
        </w:rPr>
        <w:t>et</w:t>
      </w:r>
      <w:proofErr w:type="spellEnd"/>
      <w:r w:rsidR="00786050" w:rsidRPr="00C179E3">
        <w:rPr>
          <w:rStyle w:val="a4"/>
          <w:b w:val="0"/>
          <w:sz w:val="22"/>
          <w:szCs w:val="22"/>
        </w:rPr>
        <w:t xml:space="preserve"> </w:t>
      </w:r>
      <w:proofErr w:type="spellStart"/>
      <w:r w:rsidR="00786050" w:rsidRPr="00C179E3">
        <w:rPr>
          <w:rStyle w:val="a4"/>
          <w:b w:val="0"/>
          <w:sz w:val="22"/>
          <w:szCs w:val="22"/>
        </w:rPr>
        <w:t>al</w:t>
      </w:r>
      <w:proofErr w:type="spellEnd"/>
      <w:r w:rsidR="00786050" w:rsidRPr="00C179E3">
        <w:rPr>
          <w:rStyle w:val="a4"/>
          <w:b w:val="0"/>
          <w:sz w:val="22"/>
          <w:szCs w:val="22"/>
        </w:rPr>
        <w:t>. 2007)</w:t>
      </w:r>
      <w:r w:rsidR="00786050">
        <w:rPr>
          <w:rStyle w:val="a4"/>
          <w:b w:val="0"/>
          <w:sz w:val="22"/>
          <w:szCs w:val="22"/>
        </w:rPr>
        <w:t xml:space="preserve">. Правова структура, що регулює аборти, має безпосередній вплив на безпечність процедур переривання вагітності. Коли аборти є нелегальними, послуги щодо їх проведення ніяк не регулюються і не можуть надаватися відкрито. В країнах, де аборти є нелегальними, ризик смерті та ускладнень для жінок, що звертаються за абортами, в середньому у 30 разів вищий ніж в країнах, де легальні аборти дозволені </w:t>
      </w:r>
      <w:r w:rsidR="00786050" w:rsidRPr="00C179E3">
        <w:rPr>
          <w:rStyle w:val="a4"/>
          <w:b w:val="0"/>
          <w:sz w:val="22"/>
          <w:szCs w:val="22"/>
        </w:rPr>
        <w:t>(</w:t>
      </w:r>
      <w:proofErr w:type="spellStart"/>
      <w:r w:rsidR="00786050" w:rsidRPr="00C179E3">
        <w:rPr>
          <w:rStyle w:val="a4"/>
          <w:b w:val="0"/>
          <w:sz w:val="22"/>
          <w:szCs w:val="22"/>
        </w:rPr>
        <w:t>Grimes</w:t>
      </w:r>
      <w:proofErr w:type="spellEnd"/>
      <w:r w:rsidR="00786050" w:rsidRPr="00C179E3">
        <w:rPr>
          <w:rStyle w:val="a4"/>
          <w:b w:val="0"/>
          <w:sz w:val="22"/>
          <w:szCs w:val="22"/>
        </w:rPr>
        <w:t xml:space="preserve"> </w:t>
      </w:r>
      <w:proofErr w:type="spellStart"/>
      <w:r w:rsidR="00786050" w:rsidRPr="00C179E3">
        <w:rPr>
          <w:rStyle w:val="a4"/>
          <w:b w:val="0"/>
          <w:sz w:val="22"/>
          <w:szCs w:val="22"/>
        </w:rPr>
        <w:t>et</w:t>
      </w:r>
      <w:proofErr w:type="spellEnd"/>
      <w:r w:rsidR="00786050" w:rsidRPr="00C179E3">
        <w:rPr>
          <w:rStyle w:val="a4"/>
          <w:b w:val="0"/>
          <w:sz w:val="22"/>
          <w:szCs w:val="22"/>
        </w:rPr>
        <w:t xml:space="preserve"> </w:t>
      </w:r>
      <w:proofErr w:type="spellStart"/>
      <w:r w:rsidR="00786050" w:rsidRPr="00C179E3">
        <w:rPr>
          <w:rStyle w:val="a4"/>
          <w:b w:val="0"/>
          <w:sz w:val="22"/>
          <w:szCs w:val="22"/>
        </w:rPr>
        <w:t>al</w:t>
      </w:r>
      <w:proofErr w:type="spellEnd"/>
      <w:r w:rsidR="00786050" w:rsidRPr="00C179E3">
        <w:rPr>
          <w:rStyle w:val="a4"/>
          <w:b w:val="0"/>
          <w:sz w:val="22"/>
          <w:szCs w:val="22"/>
        </w:rPr>
        <w:t>. 2006).</w:t>
      </w:r>
    </w:p>
    <w:p w:rsidR="00C179E3" w:rsidRPr="00786050" w:rsidRDefault="00786050" w:rsidP="00F10BAC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2"/>
          <w:szCs w:val="22"/>
        </w:rPr>
      </w:pPr>
      <w:r w:rsidRPr="00786050">
        <w:rPr>
          <w:rStyle w:val="a4"/>
          <w:b w:val="0"/>
          <w:i/>
          <w:sz w:val="22"/>
          <w:szCs w:val="22"/>
        </w:rPr>
        <w:t>Довідка:</w:t>
      </w:r>
    </w:p>
    <w:p w:rsidR="00786050" w:rsidRDefault="00786050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C179E3">
        <w:rPr>
          <w:sz w:val="22"/>
          <w:szCs w:val="22"/>
        </w:rPr>
        <w:t xml:space="preserve">Нідерландах, які відрізняються своїми найбільш ліберальними в Європі законами щодо абортів, </w:t>
      </w:r>
      <w:r>
        <w:rPr>
          <w:sz w:val="22"/>
          <w:szCs w:val="22"/>
        </w:rPr>
        <w:t xml:space="preserve">на </w:t>
      </w:r>
      <w:r w:rsidRPr="00C179E3">
        <w:rPr>
          <w:sz w:val="22"/>
          <w:szCs w:val="22"/>
        </w:rPr>
        <w:t xml:space="preserve">1000 жінок фертильного віку </w:t>
      </w:r>
      <w:r>
        <w:rPr>
          <w:sz w:val="22"/>
          <w:szCs w:val="22"/>
        </w:rPr>
        <w:t>припадає</w:t>
      </w:r>
      <w:r w:rsidRPr="00C179E3">
        <w:rPr>
          <w:sz w:val="22"/>
          <w:szCs w:val="22"/>
        </w:rPr>
        <w:t xml:space="preserve"> 5 абортів</w:t>
      </w:r>
      <w:r>
        <w:rPr>
          <w:sz w:val="22"/>
          <w:szCs w:val="22"/>
        </w:rPr>
        <w:t>.</w:t>
      </w:r>
    </w:p>
    <w:p w:rsidR="00786050" w:rsidRPr="00786050" w:rsidRDefault="00786050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786050" w:rsidRDefault="00804DAB" w:rsidP="00F10BAC">
      <w:pPr>
        <w:pStyle w:val="a3"/>
        <w:spacing w:before="0" w:beforeAutospacing="0" w:after="0" w:afterAutospacing="0"/>
        <w:jc w:val="both"/>
        <w:rPr>
          <w:rStyle w:val="a4"/>
          <w:i/>
          <w:iCs/>
          <w:sz w:val="22"/>
          <w:szCs w:val="22"/>
        </w:rPr>
      </w:pPr>
      <w:proofErr w:type="spellStart"/>
      <w:r w:rsidRPr="00786050">
        <w:rPr>
          <w:rStyle w:val="a4"/>
          <w:i/>
          <w:iCs/>
          <w:sz w:val="22"/>
          <w:szCs w:val="22"/>
        </w:rPr>
        <w:lastRenderedPageBreak/>
        <w:t>Миф</w:t>
      </w:r>
      <w:proofErr w:type="spellEnd"/>
      <w:r w:rsidR="00786050">
        <w:rPr>
          <w:rStyle w:val="a4"/>
          <w:i/>
          <w:iCs/>
          <w:sz w:val="22"/>
          <w:szCs w:val="22"/>
        </w:rPr>
        <w:t xml:space="preserve"> VI </w:t>
      </w:r>
      <w:r w:rsidRPr="00786050">
        <w:rPr>
          <w:rStyle w:val="a4"/>
          <w:i/>
          <w:iCs/>
          <w:sz w:val="22"/>
          <w:szCs w:val="22"/>
        </w:rPr>
        <w:t xml:space="preserve">: </w:t>
      </w:r>
      <w:r w:rsidR="00786050" w:rsidRPr="00786050">
        <w:rPr>
          <w:rStyle w:val="a4"/>
          <w:i/>
          <w:iCs/>
          <w:sz w:val="22"/>
          <w:szCs w:val="22"/>
          <w:lang w:val="ru-RU"/>
        </w:rPr>
        <w:tab/>
      </w:r>
      <w:r w:rsidR="00786050">
        <w:rPr>
          <w:rStyle w:val="a4"/>
          <w:i/>
          <w:iCs/>
          <w:sz w:val="22"/>
          <w:szCs w:val="22"/>
        </w:rPr>
        <w:t xml:space="preserve">Обмеження доступу до абортів – кращий </w:t>
      </w:r>
      <w:r w:rsidR="008227FC">
        <w:rPr>
          <w:rStyle w:val="a4"/>
          <w:i/>
          <w:iCs/>
          <w:sz w:val="22"/>
          <w:szCs w:val="22"/>
        </w:rPr>
        <w:t>спосіб зниження кількості</w:t>
      </w:r>
      <w:r w:rsidR="00786050">
        <w:rPr>
          <w:rStyle w:val="a4"/>
          <w:i/>
          <w:iCs/>
          <w:sz w:val="22"/>
          <w:szCs w:val="22"/>
        </w:rPr>
        <w:t xml:space="preserve"> абортів</w:t>
      </w:r>
    </w:p>
    <w:p w:rsidR="00786050" w:rsidRPr="00786050" w:rsidRDefault="00804DAB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8227FC">
        <w:rPr>
          <w:sz w:val="12"/>
          <w:szCs w:val="12"/>
        </w:rPr>
        <w:br/>
      </w:r>
      <w:r w:rsidRPr="00786050">
        <w:rPr>
          <w:rStyle w:val="a4"/>
          <w:sz w:val="22"/>
          <w:szCs w:val="22"/>
        </w:rPr>
        <w:t xml:space="preserve">Факт: </w:t>
      </w:r>
      <w:r w:rsidR="00786050">
        <w:rPr>
          <w:rStyle w:val="a4"/>
          <w:sz w:val="22"/>
          <w:szCs w:val="22"/>
        </w:rPr>
        <w:tab/>
      </w:r>
      <w:r w:rsidR="00786050">
        <w:rPr>
          <w:rStyle w:val="a4"/>
          <w:sz w:val="22"/>
          <w:szCs w:val="22"/>
        </w:rPr>
        <w:tab/>
      </w:r>
      <w:r w:rsidR="00786050">
        <w:rPr>
          <w:rStyle w:val="a4"/>
          <w:b w:val="0"/>
          <w:sz w:val="22"/>
          <w:szCs w:val="22"/>
        </w:rPr>
        <w:t>Кращий спосіб знизити кількість абортів</w:t>
      </w:r>
      <w:r w:rsidR="00CB14BB">
        <w:rPr>
          <w:rStyle w:val="a4"/>
          <w:b w:val="0"/>
          <w:sz w:val="22"/>
          <w:szCs w:val="22"/>
        </w:rPr>
        <w:t xml:space="preserve"> - зменшити кількість</w:t>
      </w:r>
      <w:r w:rsidR="00786050">
        <w:rPr>
          <w:rStyle w:val="a4"/>
          <w:b w:val="0"/>
          <w:sz w:val="22"/>
          <w:szCs w:val="22"/>
        </w:rPr>
        <w:t xml:space="preserve"> незапланованих вагітностей через всебічне інформування та освіту щодо сексуальності, профілактики гендерного насильства та доступу</w:t>
      </w:r>
      <w:r w:rsidR="00CB14BB">
        <w:rPr>
          <w:rStyle w:val="a4"/>
          <w:b w:val="0"/>
          <w:sz w:val="22"/>
          <w:szCs w:val="22"/>
        </w:rPr>
        <w:t xml:space="preserve"> до ефективних</w:t>
      </w:r>
      <w:r w:rsidR="008227FC">
        <w:rPr>
          <w:rStyle w:val="a4"/>
          <w:b w:val="0"/>
          <w:sz w:val="22"/>
          <w:szCs w:val="22"/>
        </w:rPr>
        <w:t xml:space="preserve"> </w:t>
      </w:r>
      <w:r w:rsidR="00CB14BB">
        <w:rPr>
          <w:rStyle w:val="a4"/>
          <w:b w:val="0"/>
          <w:sz w:val="22"/>
          <w:szCs w:val="22"/>
        </w:rPr>
        <w:t>сучасних</w:t>
      </w:r>
      <w:r w:rsidR="008227FC">
        <w:rPr>
          <w:rStyle w:val="a4"/>
          <w:b w:val="0"/>
          <w:sz w:val="22"/>
          <w:szCs w:val="22"/>
        </w:rPr>
        <w:t xml:space="preserve"> засобів контрацепції, що контролюється жінками й чоловіками.</w:t>
      </w:r>
    </w:p>
    <w:p w:rsidR="00786050" w:rsidRDefault="008227FC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Обмеження доступу до безпечних абортів тільки підвищує ризик небезпечних абортів серед жінок. Коли жінка приймає рішення перервати небажану вагітність і не має доступу до послуг безпечного та легального аборту, які надаються кваліфікованими медичними працівниками, вони змушені або робити аборт самостійно, або звертатись за кримінальними абортами, які часто надаються некваліфікованими фахівцями в антисанітарних умовах.</w:t>
      </w:r>
    </w:p>
    <w:p w:rsidR="00786050" w:rsidRPr="00786050" w:rsidRDefault="00786050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8227FC" w:rsidRPr="008227FC" w:rsidRDefault="008227FC" w:rsidP="009B6E78">
      <w:pPr>
        <w:pStyle w:val="a3"/>
        <w:spacing w:before="0" w:beforeAutospacing="0" w:after="0" w:afterAutospacing="0"/>
        <w:ind w:left="1410" w:hanging="1410"/>
        <w:jc w:val="both"/>
        <w:rPr>
          <w:rStyle w:val="a4"/>
          <w:i/>
          <w:iCs/>
          <w:sz w:val="22"/>
          <w:szCs w:val="22"/>
          <w:lang w:val="ru-RU"/>
        </w:rPr>
      </w:pPr>
      <w:r w:rsidRPr="008227FC">
        <w:rPr>
          <w:rStyle w:val="a4"/>
          <w:i/>
          <w:iCs/>
          <w:sz w:val="22"/>
          <w:szCs w:val="22"/>
        </w:rPr>
        <w:t>Мі</w:t>
      </w:r>
      <w:r w:rsidR="009E5BD3" w:rsidRPr="008227FC">
        <w:rPr>
          <w:rStyle w:val="a4"/>
          <w:i/>
          <w:iCs/>
          <w:sz w:val="22"/>
          <w:szCs w:val="22"/>
        </w:rPr>
        <w:t>ф</w:t>
      </w:r>
      <w:r w:rsidRPr="008227FC">
        <w:rPr>
          <w:rStyle w:val="a4"/>
          <w:i/>
          <w:iCs/>
          <w:sz w:val="22"/>
          <w:szCs w:val="22"/>
        </w:rPr>
        <w:t xml:space="preserve"> VII</w:t>
      </w:r>
      <w:r w:rsidR="009E5BD3" w:rsidRPr="008227FC">
        <w:rPr>
          <w:rStyle w:val="a4"/>
          <w:i/>
          <w:iCs/>
          <w:sz w:val="22"/>
          <w:szCs w:val="22"/>
        </w:rPr>
        <w:t xml:space="preserve">: </w:t>
      </w:r>
      <w:r w:rsidRPr="008227FC">
        <w:rPr>
          <w:rStyle w:val="a4"/>
          <w:i/>
          <w:iCs/>
          <w:sz w:val="22"/>
          <w:szCs w:val="22"/>
          <w:lang w:val="ru-RU"/>
        </w:rPr>
        <w:tab/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Якщо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 </w:t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аборти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 </w:t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будуть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 </w:t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легальними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, </w:t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жінки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 </w:t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будуть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 </w:t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використовувати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 </w:t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їх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 як </w:t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засіб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 контролю</w:t>
      </w:r>
      <w:r w:rsidR="009B6E78">
        <w:rPr>
          <w:rStyle w:val="a4"/>
          <w:i/>
          <w:iCs/>
          <w:sz w:val="22"/>
          <w:szCs w:val="22"/>
          <w:lang w:val="ru-RU"/>
        </w:rPr>
        <w:t xml:space="preserve"> за  </w:t>
      </w:r>
      <w:proofErr w:type="spellStart"/>
      <w:r w:rsidR="009B6E78">
        <w:rPr>
          <w:rStyle w:val="a4"/>
          <w:i/>
          <w:iCs/>
          <w:sz w:val="22"/>
          <w:szCs w:val="22"/>
          <w:lang w:val="ru-RU"/>
        </w:rPr>
        <w:t>народжуваністю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 та </w:t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планування</w:t>
      </w:r>
      <w:proofErr w:type="spellEnd"/>
      <w:r w:rsidRPr="008227FC">
        <w:rPr>
          <w:rStyle w:val="a4"/>
          <w:i/>
          <w:iCs/>
          <w:sz w:val="22"/>
          <w:szCs w:val="22"/>
          <w:lang w:val="ru-RU"/>
        </w:rPr>
        <w:t xml:space="preserve"> </w:t>
      </w:r>
      <w:proofErr w:type="spellStart"/>
      <w:r w:rsidRPr="008227FC">
        <w:rPr>
          <w:rStyle w:val="a4"/>
          <w:i/>
          <w:iCs/>
          <w:sz w:val="22"/>
          <w:szCs w:val="22"/>
          <w:lang w:val="ru-RU"/>
        </w:rPr>
        <w:t>сім’ї</w:t>
      </w:r>
      <w:proofErr w:type="spellEnd"/>
    </w:p>
    <w:p w:rsidR="009B6E78" w:rsidRPr="009B6E78" w:rsidRDefault="009E5BD3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9B6E78">
        <w:rPr>
          <w:sz w:val="12"/>
          <w:szCs w:val="12"/>
        </w:rPr>
        <w:br/>
      </w:r>
      <w:r w:rsidRPr="008227FC">
        <w:rPr>
          <w:rStyle w:val="a4"/>
          <w:sz w:val="22"/>
          <w:szCs w:val="22"/>
        </w:rPr>
        <w:t xml:space="preserve">Факт: </w:t>
      </w:r>
      <w:r w:rsidR="009B6E78">
        <w:rPr>
          <w:rStyle w:val="a4"/>
          <w:sz w:val="22"/>
          <w:szCs w:val="22"/>
        </w:rPr>
        <w:tab/>
      </w:r>
      <w:r w:rsidR="009B6E78">
        <w:rPr>
          <w:rStyle w:val="a4"/>
          <w:sz w:val="22"/>
          <w:szCs w:val="22"/>
        </w:rPr>
        <w:tab/>
      </w:r>
      <w:r w:rsidR="009B6E78" w:rsidRPr="009B6E78">
        <w:rPr>
          <w:rStyle w:val="a4"/>
          <w:b w:val="0"/>
          <w:sz w:val="22"/>
          <w:szCs w:val="22"/>
        </w:rPr>
        <w:t>Якщо у жінок відсутня інформація та доступ до надійних т</w:t>
      </w:r>
      <w:r w:rsidR="009B6E78">
        <w:rPr>
          <w:rStyle w:val="a4"/>
          <w:b w:val="0"/>
          <w:sz w:val="22"/>
          <w:szCs w:val="22"/>
        </w:rPr>
        <w:t>а сучасних методів контрацепції, вони стикаються з підвищеним рівнем незапланованої вагітності й можуть звертатись щодо послуг аборту (легального або нелегального)  для переривання небажаної вагітності. Існує пряме співвідношення між відсутністю доступу до сучасних засобів контрацепції та підвищеним рівнем абортів.</w:t>
      </w:r>
    </w:p>
    <w:p w:rsidR="009B6E78" w:rsidRDefault="009B6E78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9B6E78" w:rsidRPr="009B6E78" w:rsidRDefault="009B6E78" w:rsidP="00F10BAC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D20ED9" w:rsidRPr="009B6E78" w:rsidRDefault="00D20ED9" w:rsidP="00E6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uk-UA"/>
        </w:rPr>
      </w:pPr>
      <w:r w:rsidRPr="009B6E78">
        <w:rPr>
          <w:rFonts w:ascii="Times New Roman" w:eastAsia="Times New Roman" w:hAnsi="Times New Roman" w:cs="Times New Roman"/>
          <w:b/>
          <w:i/>
          <w:lang w:eastAsia="uk-UA"/>
        </w:rPr>
        <w:t xml:space="preserve">Історична довідка: </w:t>
      </w:r>
    </w:p>
    <w:p w:rsidR="00D20ED9" w:rsidRPr="00DB4B21" w:rsidRDefault="00D20ED9" w:rsidP="00E65A6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uk-UA"/>
        </w:rPr>
        <w:t>В Російській імперії</w:t>
      </w:r>
      <w:r w:rsidRPr="00DB4B21">
        <w:rPr>
          <w:rFonts w:ascii="Times New Roman" w:eastAsia="Times New Roman" w:hAnsi="Times New Roman" w:cs="Times New Roman"/>
          <w:lang w:eastAsia="uk-UA"/>
        </w:rPr>
        <w:t xml:space="preserve"> </w:t>
      </w:r>
      <w:r w:rsidR="00E65A69">
        <w:rPr>
          <w:rFonts w:ascii="Times New Roman" w:eastAsia="Times New Roman" w:hAnsi="Times New Roman" w:cs="Times New Roman"/>
          <w:lang w:eastAsia="uk-UA"/>
        </w:rPr>
        <w:t>д</w:t>
      </w:r>
      <w:r w:rsidR="00E65A69" w:rsidRPr="00E65A69">
        <w:rPr>
          <w:rFonts w:ascii="Times New Roman" w:eastAsia="Times New Roman" w:hAnsi="Times New Roman" w:cs="Times New Roman"/>
          <w:lang w:val="ru-RU" w:eastAsia="uk-UA"/>
        </w:rPr>
        <w:t>о 1917 року</w:t>
      </w:r>
      <w:r w:rsidR="00E65A69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>
        <w:rPr>
          <w:rFonts w:ascii="Times New Roman" w:eastAsia="Times New Roman" w:hAnsi="Times New Roman" w:cs="Times New Roman"/>
          <w:lang w:val="ru-RU" w:eastAsia="uk-UA"/>
        </w:rPr>
        <w:t>аборти</w:t>
      </w:r>
      <w:proofErr w:type="spellEnd"/>
      <w:r w:rsidR="00E65A69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>
        <w:rPr>
          <w:rFonts w:ascii="Times New Roman" w:eastAsia="Times New Roman" w:hAnsi="Times New Roman" w:cs="Times New Roman"/>
          <w:lang w:val="ru-RU" w:eastAsia="uk-UA"/>
        </w:rPr>
        <w:t>були</w:t>
      </w:r>
      <w:proofErr w:type="spellEnd"/>
      <w:r w:rsidR="00E65A69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>
        <w:rPr>
          <w:rFonts w:ascii="Times New Roman" w:eastAsia="Times New Roman" w:hAnsi="Times New Roman" w:cs="Times New Roman"/>
          <w:lang w:val="ru-RU" w:eastAsia="uk-UA"/>
        </w:rPr>
        <w:t>заборонені</w:t>
      </w:r>
      <w:proofErr w:type="spellEnd"/>
      <w:r w:rsidR="00E65A69">
        <w:rPr>
          <w:rFonts w:ascii="Times New Roman" w:eastAsia="Times New Roman" w:hAnsi="Times New Roman" w:cs="Times New Roman"/>
          <w:lang w:val="ru-RU" w:eastAsia="uk-UA"/>
        </w:rPr>
        <w:t>. Н</w:t>
      </w:r>
      <w:r w:rsidR="009B6E78">
        <w:rPr>
          <w:rFonts w:ascii="Times New Roman" w:eastAsia="Times New Roman" w:hAnsi="Times New Roman" w:cs="Times New Roman"/>
          <w:lang w:eastAsia="uk-UA"/>
        </w:rPr>
        <w:t xml:space="preserve">а початку </w:t>
      </w:r>
      <w:r w:rsidR="00E65A69">
        <w:rPr>
          <w:rFonts w:ascii="Times New Roman" w:eastAsia="Times New Roman" w:hAnsi="Times New Roman" w:cs="Times New Roman"/>
          <w:lang w:eastAsia="uk-UA"/>
        </w:rPr>
        <w:t xml:space="preserve">ж </w:t>
      </w:r>
      <w:r w:rsidR="009B6E78">
        <w:rPr>
          <w:rFonts w:ascii="Times New Roman" w:eastAsia="Times New Roman" w:hAnsi="Times New Roman" w:cs="Times New Roman"/>
          <w:lang w:eastAsia="uk-UA"/>
        </w:rPr>
        <w:t xml:space="preserve">20-х років </w:t>
      </w:r>
      <w:r w:rsidR="009B6E78">
        <w:rPr>
          <w:rFonts w:ascii="Times New Roman" w:eastAsia="Times New Roman" w:hAnsi="Times New Roman" w:cs="Times New Roman"/>
          <w:lang w:val="en-US" w:eastAsia="uk-UA"/>
        </w:rPr>
        <w:t>XX</w:t>
      </w:r>
      <w:r>
        <w:rPr>
          <w:rFonts w:ascii="Times New Roman" w:eastAsia="Times New Roman" w:hAnsi="Times New Roman" w:cs="Times New Roman"/>
          <w:lang w:eastAsia="uk-UA"/>
        </w:rPr>
        <w:t xml:space="preserve"> століття</w:t>
      </w:r>
      <w:r w:rsidRPr="00DB4B21">
        <w:rPr>
          <w:rFonts w:ascii="Times New Roman" w:eastAsia="Times New Roman" w:hAnsi="Times New Roman" w:cs="Times New Roman"/>
          <w:lang w:eastAsia="uk-UA"/>
        </w:rPr>
        <w:t xml:space="preserve"> </w:t>
      </w:r>
      <w:r w:rsidR="00E65A69" w:rsidRPr="00DB4B21">
        <w:rPr>
          <w:rFonts w:ascii="Times New Roman" w:eastAsia="Times New Roman" w:hAnsi="Times New Roman" w:cs="Times New Roman"/>
          <w:lang w:eastAsia="uk-UA"/>
        </w:rPr>
        <w:t xml:space="preserve">штучне переривання вагітності </w:t>
      </w:r>
      <w:r w:rsidRPr="00DB4B21">
        <w:rPr>
          <w:rFonts w:ascii="Times New Roman" w:eastAsia="Times New Roman" w:hAnsi="Times New Roman" w:cs="Times New Roman"/>
          <w:lang w:eastAsia="uk-UA"/>
        </w:rPr>
        <w:t xml:space="preserve">було легалізовано </w:t>
      </w:r>
      <w:r w:rsidR="00E65A69">
        <w:rPr>
          <w:rFonts w:ascii="Times New Roman" w:eastAsia="Times New Roman" w:hAnsi="Times New Roman" w:cs="Times New Roman"/>
          <w:lang w:eastAsia="uk-UA"/>
        </w:rPr>
        <w:t xml:space="preserve">в Росії </w:t>
      </w:r>
      <w:r w:rsidRPr="00DB4B21">
        <w:rPr>
          <w:rFonts w:ascii="Times New Roman" w:eastAsia="Times New Roman" w:hAnsi="Times New Roman" w:cs="Times New Roman"/>
          <w:lang w:eastAsia="uk-UA"/>
        </w:rPr>
        <w:t xml:space="preserve">у зв’язку із загрозливими темпами зростання кількості випадів кримінальних </w:t>
      </w:r>
      <w:proofErr w:type="spellStart"/>
      <w:r w:rsidRPr="00DB4B21">
        <w:rPr>
          <w:rFonts w:ascii="Times New Roman" w:eastAsia="Times New Roman" w:hAnsi="Times New Roman" w:cs="Times New Roman"/>
          <w:lang w:eastAsia="uk-UA"/>
        </w:rPr>
        <w:t>позалікарняних</w:t>
      </w:r>
      <w:proofErr w:type="spellEnd"/>
      <w:r w:rsidRPr="00DB4B21">
        <w:rPr>
          <w:rFonts w:ascii="Times New Roman" w:eastAsia="Times New Roman" w:hAnsi="Times New Roman" w:cs="Times New Roman"/>
          <w:lang w:eastAsia="uk-UA"/>
        </w:rPr>
        <w:t xml:space="preserve"> абортів зі смертельним виходом (</w:t>
      </w:r>
      <w:proofErr w:type="gramStart"/>
      <w:r w:rsidRPr="00DB4B21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DB4B21">
        <w:rPr>
          <w:rFonts w:ascii="Times New Roman" w:eastAsia="Times New Roman" w:hAnsi="Times New Roman" w:cs="Times New Roman"/>
          <w:lang w:eastAsia="uk-UA"/>
        </w:rPr>
        <w:t xml:space="preserve">ісля революції, громадянської війни). </w:t>
      </w:r>
      <w:r w:rsidRPr="00DB4B21">
        <w:rPr>
          <w:rFonts w:ascii="Times New Roman" w:hAnsi="Times New Roman"/>
        </w:rPr>
        <w:t>В меди</w:t>
      </w:r>
      <w:r w:rsidR="002247D7">
        <w:rPr>
          <w:rFonts w:ascii="Times New Roman" w:hAnsi="Times New Roman"/>
        </w:rPr>
        <w:t>чному обіжнику, який був чинним</w:t>
      </w:r>
      <w:r w:rsidRPr="00DB4B21">
        <w:rPr>
          <w:rFonts w:ascii="Times New Roman" w:hAnsi="Times New Roman"/>
        </w:rPr>
        <w:t xml:space="preserve"> до 1936 року, були чітко прописані соціальні умови, які дозволяли здійснювати аборт, а саме: наявність у родині дитини до 2-х років, антисанітарні умови проживання, один годувальник у родині, відсутність батька, безробіття матері, навчання обох майбутніх батьків, розлучення, безробіття обох батьків. </w:t>
      </w:r>
    </w:p>
    <w:p w:rsidR="002247D7" w:rsidRDefault="00D20ED9" w:rsidP="002247D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uk-UA"/>
        </w:rPr>
      </w:pPr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У 1936 р. в СРСР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було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прийнято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proofErr w:type="gramStart"/>
      <w:r w:rsidRPr="009B6E78">
        <w:rPr>
          <w:rFonts w:ascii="Times New Roman" w:eastAsia="Times New Roman" w:hAnsi="Times New Roman" w:cs="Times New Roman"/>
          <w:lang w:val="ru-RU" w:eastAsia="uk-UA"/>
        </w:rPr>
        <w:t>спец</w:t>
      </w:r>
      <w:proofErr w:type="gramEnd"/>
      <w:r w:rsidRPr="009B6E78">
        <w:rPr>
          <w:rFonts w:ascii="Times New Roman" w:eastAsia="Times New Roman" w:hAnsi="Times New Roman" w:cs="Times New Roman"/>
          <w:lang w:val="ru-RU" w:eastAsia="uk-UA"/>
        </w:rPr>
        <w:t>іальний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декрет,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яким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суворо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заборонялось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робити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аборти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за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бажанням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жінки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.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Заборону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було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знято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лише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у 1955 р. </w:t>
      </w:r>
      <w:proofErr w:type="spellStart"/>
      <w:proofErr w:type="gramStart"/>
      <w:r w:rsidRPr="009B6E78">
        <w:rPr>
          <w:rFonts w:ascii="Times New Roman" w:eastAsia="Times New Roman" w:hAnsi="Times New Roman" w:cs="Times New Roman"/>
          <w:lang w:val="ru-RU" w:eastAsia="uk-UA"/>
        </w:rPr>
        <w:t>п</w:t>
      </w:r>
      <w:proofErr w:type="gramEnd"/>
      <w:r w:rsidRPr="009B6E78">
        <w:rPr>
          <w:rFonts w:ascii="Times New Roman" w:eastAsia="Times New Roman" w:hAnsi="Times New Roman" w:cs="Times New Roman"/>
          <w:lang w:val="ru-RU" w:eastAsia="uk-UA"/>
        </w:rPr>
        <w:t>ісля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закінчення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134449" w:rsidRPr="00134449">
        <w:rPr>
          <w:rFonts w:ascii="Times New Roman" w:eastAsia="Times New Roman" w:hAnsi="Times New Roman" w:cs="Times New Roman"/>
          <w:lang w:val="ru-RU" w:eastAsia="uk-UA"/>
        </w:rPr>
        <w:t>сталінського</w:t>
      </w:r>
      <w:proofErr w:type="spellEnd"/>
      <w:r w:rsidR="00134449" w:rsidRPr="00134449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режиму у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зв’язку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із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різким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зростанням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випадків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материнської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смертності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як результату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кримінальних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9B6E78">
        <w:rPr>
          <w:rFonts w:ascii="Times New Roman" w:eastAsia="Times New Roman" w:hAnsi="Times New Roman" w:cs="Times New Roman"/>
          <w:lang w:val="ru-RU" w:eastAsia="uk-UA"/>
        </w:rPr>
        <w:t>абортів</w:t>
      </w:r>
      <w:proofErr w:type="spellEnd"/>
      <w:r w:rsidRPr="009B6E78">
        <w:rPr>
          <w:rFonts w:ascii="Times New Roman" w:eastAsia="Times New Roman" w:hAnsi="Times New Roman" w:cs="Times New Roman"/>
          <w:lang w:val="ru-RU" w:eastAsia="uk-UA"/>
        </w:rPr>
        <w:t xml:space="preserve">. </w:t>
      </w:r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Держава повернула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жінкам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право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самостійно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вирішувати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питання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про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можливість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материнства та дозволила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легальне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проведення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процедури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штучного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переривання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вагітності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за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бажанням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жінки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медичних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установах</w:t>
      </w:r>
      <w:proofErr w:type="spellEnd"/>
      <w:r w:rsidR="00E65A69" w:rsidRPr="009B6E78">
        <w:rPr>
          <w:rFonts w:ascii="Times New Roman" w:eastAsia="Times New Roman" w:hAnsi="Times New Roman" w:cs="Times New Roman"/>
          <w:lang w:val="ru-RU" w:eastAsia="uk-UA"/>
        </w:rPr>
        <w:t>.</w:t>
      </w:r>
      <w:r w:rsidR="002247D7">
        <w:rPr>
          <w:rFonts w:ascii="Times New Roman" w:eastAsia="Times New Roman" w:hAnsi="Times New Roman" w:cs="Times New Roman"/>
          <w:lang w:val="ru-RU" w:eastAsia="uk-UA"/>
        </w:rPr>
        <w:t xml:space="preserve"> </w:t>
      </w:r>
    </w:p>
    <w:p w:rsidR="00E65A69" w:rsidRDefault="002247D7" w:rsidP="002247D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Проте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стастистика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жіночої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смертності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тих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часів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вража</w:t>
      </w:r>
      <w:proofErr w:type="gramStart"/>
      <w:r>
        <w:rPr>
          <w:rFonts w:ascii="Times New Roman" w:eastAsia="Times New Roman" w:hAnsi="Times New Roman" w:cs="Times New Roman"/>
          <w:lang w:val="ru-RU" w:eastAsia="uk-UA"/>
        </w:rPr>
        <w:t>є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>.</w:t>
      </w:r>
      <w:proofErr w:type="gram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="00E65A69">
        <w:rPr>
          <w:rFonts w:ascii="Times New Roman" w:eastAsia="Times New Roman" w:hAnsi="Times New Roman" w:cs="Times New Roman"/>
          <w:lang w:val="ru-RU" w:eastAsia="uk-UA"/>
        </w:rPr>
        <w:t xml:space="preserve">Так, </w:t>
      </w:r>
      <w:proofErr w:type="spellStart"/>
      <w:r w:rsidR="00E65A69">
        <w:rPr>
          <w:rFonts w:ascii="Times New Roman" w:eastAsia="Times New Roman" w:hAnsi="Times New Roman" w:cs="Times New Roman"/>
          <w:lang w:val="ru-RU" w:eastAsia="uk-UA"/>
        </w:rPr>
        <w:t>тільки</w:t>
      </w:r>
      <w:proofErr w:type="spellEnd"/>
      <w:r w:rsidR="00E65A69">
        <w:rPr>
          <w:rFonts w:ascii="Times New Roman" w:eastAsia="Times New Roman" w:hAnsi="Times New Roman" w:cs="Times New Roman"/>
          <w:lang w:val="ru-RU" w:eastAsia="uk-UA"/>
        </w:rPr>
        <w:t xml:space="preserve"> у 1955 р. </w:t>
      </w:r>
      <w:proofErr w:type="spellStart"/>
      <w:r w:rsidR="00E65A69">
        <w:rPr>
          <w:rFonts w:ascii="Times New Roman" w:eastAsia="Times New Roman" w:hAnsi="Times New Roman" w:cs="Times New Roman"/>
          <w:lang w:val="ru-RU" w:eastAsia="uk-UA"/>
        </w:rPr>
        <w:t>від</w:t>
      </w:r>
      <w:proofErr w:type="spellEnd"/>
      <w:r w:rsidR="00E65A69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="00E65A69">
        <w:rPr>
          <w:rFonts w:ascii="Times New Roman" w:eastAsia="Times New Roman" w:hAnsi="Times New Roman" w:cs="Times New Roman"/>
          <w:lang w:val="ru-RU" w:eastAsia="uk-UA"/>
        </w:rPr>
        <w:t>абортів</w:t>
      </w:r>
      <w:proofErr w:type="spellEnd"/>
      <w:r w:rsidR="00E65A69">
        <w:rPr>
          <w:rFonts w:ascii="Times New Roman" w:eastAsia="Times New Roman" w:hAnsi="Times New Roman" w:cs="Times New Roman"/>
          <w:lang w:val="ru-RU" w:eastAsia="uk-UA"/>
        </w:rPr>
        <w:t xml:space="preserve"> померло 819 </w:t>
      </w:r>
      <w:proofErr w:type="spellStart"/>
      <w:r w:rsidR="00E65A69">
        <w:rPr>
          <w:rFonts w:ascii="Times New Roman" w:eastAsia="Times New Roman" w:hAnsi="Times New Roman" w:cs="Times New Roman"/>
          <w:lang w:val="ru-RU" w:eastAsia="uk-UA"/>
        </w:rPr>
        <w:t>жінок</w:t>
      </w:r>
      <w:proofErr w:type="spellEnd"/>
      <w:r w:rsidR="00E65A69">
        <w:rPr>
          <w:rFonts w:ascii="Times New Roman" w:eastAsia="Times New Roman" w:hAnsi="Times New Roman" w:cs="Times New Roman"/>
          <w:lang w:val="ru-RU" w:eastAsia="uk-UA"/>
        </w:rPr>
        <w:t xml:space="preserve">. </w:t>
      </w:r>
      <w:proofErr w:type="spellStart"/>
      <w:proofErr w:type="gramStart"/>
      <w:r w:rsidR="00E65A69">
        <w:rPr>
          <w:rFonts w:ascii="Times New Roman" w:eastAsia="Times New Roman" w:hAnsi="Times New Roman" w:cs="Times New Roman"/>
          <w:lang w:val="ru-RU" w:eastAsia="uk-UA"/>
        </w:rPr>
        <w:t>Вже</w:t>
      </w:r>
      <w:proofErr w:type="spellEnd"/>
      <w:r w:rsidR="00E65A69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 xml:space="preserve">у 1965 р.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цей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показник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склав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165, в 1975 р. – 135,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яких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129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жінок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померло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внаслідок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кримінальних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абортів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. На початку 90-х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років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показник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жіночої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смертності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внаслідок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абортів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становив 31 особу (1991 р.)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і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часи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цей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показник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суттєво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скоротився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: у 2009 р.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він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склав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жінок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яких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випадки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стали результатом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кримінальних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аборті</w:t>
      </w:r>
      <w:proofErr w:type="gramStart"/>
      <w:r>
        <w:rPr>
          <w:rFonts w:ascii="Times New Roman" w:eastAsia="Times New Roman" w:hAnsi="Times New Roman" w:cs="Times New Roman"/>
          <w:lang w:val="ru-RU"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lang w:val="ru-RU" w:eastAsia="uk-UA"/>
        </w:rPr>
        <w:t>.</w:t>
      </w:r>
    </w:p>
    <w:p w:rsidR="009E5BD3" w:rsidRDefault="009E5BD3" w:rsidP="00F10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47D7" w:rsidRPr="00D20ED9" w:rsidRDefault="002247D7" w:rsidP="00F10B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3410" w:rsidRPr="00871BC2" w:rsidRDefault="002B461B" w:rsidP="002B461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871BC2">
        <w:rPr>
          <w:rFonts w:ascii="Times New Roman" w:hAnsi="Times New Roman" w:cs="Times New Roman"/>
          <w:b/>
          <w:i/>
          <w:u w:val="single"/>
        </w:rPr>
        <w:t>Інформацію підготовлено за даними</w:t>
      </w:r>
      <w:r w:rsidR="00D03410" w:rsidRPr="00871BC2">
        <w:rPr>
          <w:rFonts w:ascii="Times New Roman" w:hAnsi="Times New Roman" w:cs="Times New Roman"/>
          <w:b/>
          <w:i/>
          <w:u w:val="single"/>
        </w:rPr>
        <w:t>:</w:t>
      </w:r>
      <w:r w:rsidRPr="00871BC2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134449" w:rsidRPr="00871BC2" w:rsidRDefault="00134449" w:rsidP="002B461B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461B" w:rsidRPr="00871BC2" w:rsidRDefault="00C34A64" w:rsidP="002247D7">
      <w:pPr>
        <w:spacing w:after="0" w:line="360" w:lineRule="auto"/>
        <w:rPr>
          <w:rFonts w:ascii="Times New Roman" w:hAnsi="Times New Roman" w:cs="Times New Roman"/>
          <w:i/>
        </w:rPr>
      </w:pPr>
      <w:r w:rsidRPr="00871BC2">
        <w:rPr>
          <w:rFonts w:ascii="Times New Roman" w:hAnsi="Times New Roman" w:cs="Times New Roman"/>
          <w:b/>
          <w:bCs/>
          <w:i/>
        </w:rPr>
        <w:t>І.О.Курило</w:t>
      </w:r>
      <w:r w:rsidRPr="00871BC2">
        <w:rPr>
          <w:rFonts w:ascii="Times New Roman" w:hAnsi="Times New Roman" w:cs="Times New Roman"/>
          <w:bCs/>
          <w:i/>
        </w:rPr>
        <w:t>, доктор</w:t>
      </w:r>
      <w:r w:rsidR="00134449" w:rsidRPr="00871BC2">
        <w:rPr>
          <w:rFonts w:ascii="Times New Roman" w:hAnsi="Times New Roman" w:cs="Times New Roman"/>
          <w:bCs/>
          <w:i/>
        </w:rPr>
        <w:t>а</w:t>
      </w:r>
      <w:r w:rsidRPr="00871BC2">
        <w:rPr>
          <w:rFonts w:ascii="Times New Roman" w:hAnsi="Times New Roman" w:cs="Times New Roman"/>
          <w:bCs/>
          <w:i/>
        </w:rPr>
        <w:t xml:space="preserve"> економічних наук, </w:t>
      </w:r>
      <w:r w:rsidR="002B461B" w:rsidRPr="00871BC2">
        <w:rPr>
          <w:rFonts w:ascii="Times New Roman" w:hAnsi="Times New Roman" w:cs="Times New Roman"/>
          <w:bCs/>
          <w:i/>
        </w:rPr>
        <w:t>І</w:t>
      </w:r>
      <w:r w:rsidR="00134449" w:rsidRPr="00871BC2">
        <w:rPr>
          <w:rFonts w:ascii="Times New Roman" w:hAnsi="Times New Roman" w:cs="Times New Roman"/>
          <w:bCs/>
          <w:i/>
        </w:rPr>
        <w:t>нститут</w:t>
      </w:r>
      <w:r w:rsidR="002B461B" w:rsidRPr="00871BC2">
        <w:rPr>
          <w:rFonts w:ascii="Times New Roman" w:hAnsi="Times New Roman" w:cs="Times New Roman"/>
          <w:bCs/>
          <w:i/>
        </w:rPr>
        <w:t xml:space="preserve"> Демографії та Соціальних Д</w:t>
      </w:r>
      <w:r w:rsidR="00D03410" w:rsidRPr="00871BC2">
        <w:rPr>
          <w:rFonts w:ascii="Times New Roman" w:hAnsi="Times New Roman" w:cs="Times New Roman"/>
          <w:bCs/>
          <w:i/>
        </w:rPr>
        <w:t xml:space="preserve">осліджень </w:t>
      </w:r>
      <w:r w:rsidR="002B461B" w:rsidRPr="00871BC2">
        <w:rPr>
          <w:rFonts w:ascii="Times New Roman" w:hAnsi="Times New Roman" w:cs="Times New Roman"/>
          <w:bCs/>
          <w:i/>
        </w:rPr>
        <w:t xml:space="preserve"> ім. М.В. </w:t>
      </w:r>
      <w:proofErr w:type="spellStart"/>
      <w:r w:rsidR="002B461B" w:rsidRPr="00871BC2">
        <w:rPr>
          <w:rFonts w:ascii="Times New Roman" w:hAnsi="Times New Roman" w:cs="Times New Roman"/>
          <w:bCs/>
          <w:i/>
        </w:rPr>
        <w:t>Птухи</w:t>
      </w:r>
      <w:proofErr w:type="spellEnd"/>
      <w:r w:rsidR="002B461B" w:rsidRPr="00871BC2">
        <w:rPr>
          <w:rFonts w:ascii="Times New Roman" w:hAnsi="Times New Roman" w:cs="Times New Roman"/>
          <w:bCs/>
          <w:i/>
        </w:rPr>
        <w:t xml:space="preserve"> НАН України</w:t>
      </w:r>
    </w:p>
    <w:p w:rsidR="00F10BAC" w:rsidRPr="00871BC2" w:rsidRDefault="00D20ED9" w:rsidP="002247D7">
      <w:pPr>
        <w:spacing w:after="0" w:line="360" w:lineRule="auto"/>
        <w:rPr>
          <w:rFonts w:ascii="Times New Roman" w:hAnsi="Times New Roman" w:cs="Times New Roman"/>
          <w:i/>
        </w:rPr>
      </w:pPr>
      <w:r w:rsidRPr="00871BC2">
        <w:rPr>
          <w:rFonts w:ascii="Times New Roman" w:hAnsi="Times New Roman" w:cs="Times New Roman"/>
          <w:b/>
          <w:i/>
        </w:rPr>
        <w:t xml:space="preserve">Сергія </w:t>
      </w:r>
      <w:proofErr w:type="spellStart"/>
      <w:r w:rsidRPr="00871BC2">
        <w:rPr>
          <w:rFonts w:ascii="Times New Roman" w:hAnsi="Times New Roman" w:cs="Times New Roman"/>
          <w:b/>
          <w:i/>
        </w:rPr>
        <w:t>Щербов</w:t>
      </w:r>
      <w:r w:rsidR="00134449" w:rsidRPr="00871BC2">
        <w:rPr>
          <w:rFonts w:ascii="Times New Roman" w:hAnsi="Times New Roman" w:cs="Times New Roman"/>
          <w:b/>
          <w:i/>
        </w:rPr>
        <w:t>а</w:t>
      </w:r>
      <w:proofErr w:type="spellEnd"/>
      <w:r w:rsidRPr="00871BC2">
        <w:rPr>
          <w:rFonts w:ascii="Times New Roman" w:hAnsi="Times New Roman" w:cs="Times New Roman"/>
          <w:i/>
        </w:rPr>
        <w:t xml:space="preserve">, </w:t>
      </w:r>
      <w:r w:rsidR="00134449" w:rsidRPr="00871BC2">
        <w:rPr>
          <w:rFonts w:ascii="Times New Roman" w:hAnsi="Times New Roman" w:cs="Times New Roman"/>
          <w:i/>
        </w:rPr>
        <w:t>Віденський І</w:t>
      </w:r>
      <w:r w:rsidR="00C34A64" w:rsidRPr="00871BC2">
        <w:rPr>
          <w:rFonts w:ascii="Times New Roman" w:hAnsi="Times New Roman" w:cs="Times New Roman"/>
          <w:i/>
        </w:rPr>
        <w:t xml:space="preserve">нститут </w:t>
      </w:r>
      <w:r w:rsidR="00134449" w:rsidRPr="00871BC2">
        <w:rPr>
          <w:rFonts w:ascii="Times New Roman" w:hAnsi="Times New Roman" w:cs="Times New Roman"/>
          <w:i/>
        </w:rPr>
        <w:t>демографії, Віденський Університет економіки і бізнесу</w:t>
      </w:r>
    </w:p>
    <w:p w:rsidR="00871BC2" w:rsidRDefault="00871BC2" w:rsidP="002247D7">
      <w:pPr>
        <w:spacing w:after="0" w:line="360" w:lineRule="auto"/>
        <w:rPr>
          <w:rFonts w:ascii="Times New Roman" w:hAnsi="Times New Roman" w:cs="Times New Roman"/>
          <w:i/>
          <w:lang w:val="ru-RU"/>
        </w:rPr>
      </w:pPr>
      <w:proofErr w:type="spellStart"/>
      <w:r w:rsidRPr="00871BC2">
        <w:rPr>
          <w:rFonts w:ascii="Times New Roman" w:hAnsi="Times New Roman" w:cs="Times New Roman"/>
          <w:b/>
          <w:i/>
          <w:lang w:val="ru-RU"/>
        </w:rPr>
        <w:t>Рекомендації</w:t>
      </w:r>
      <w:proofErr w:type="spellEnd"/>
      <w:r w:rsidRPr="00871BC2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871BC2">
        <w:rPr>
          <w:rFonts w:ascii="Times New Roman" w:hAnsi="Times New Roman" w:cs="Times New Roman"/>
          <w:b/>
          <w:i/>
          <w:lang w:val="ru-RU"/>
        </w:rPr>
        <w:t>Всесвітньої</w:t>
      </w:r>
      <w:proofErr w:type="spellEnd"/>
      <w:r w:rsidRPr="00871BC2">
        <w:rPr>
          <w:rFonts w:ascii="Times New Roman" w:hAnsi="Times New Roman" w:cs="Times New Roman"/>
          <w:b/>
          <w:i/>
          <w:lang w:val="ru-RU"/>
        </w:rPr>
        <w:t xml:space="preserve">  </w:t>
      </w:r>
      <w:proofErr w:type="spellStart"/>
      <w:r w:rsidRPr="00871BC2">
        <w:rPr>
          <w:rFonts w:ascii="Times New Roman" w:hAnsi="Times New Roman" w:cs="Times New Roman"/>
          <w:b/>
          <w:i/>
          <w:lang w:val="ru-RU"/>
        </w:rPr>
        <w:t>Організації</w:t>
      </w:r>
      <w:proofErr w:type="spellEnd"/>
      <w:r w:rsidRPr="00871BC2">
        <w:rPr>
          <w:rFonts w:ascii="Times New Roman" w:hAnsi="Times New Roman" w:cs="Times New Roman"/>
          <w:b/>
          <w:i/>
          <w:lang w:val="ru-RU"/>
        </w:rPr>
        <w:t xml:space="preserve">  </w:t>
      </w:r>
      <w:proofErr w:type="spellStart"/>
      <w:r w:rsidRPr="00871BC2">
        <w:rPr>
          <w:rFonts w:ascii="Times New Roman" w:hAnsi="Times New Roman" w:cs="Times New Roman"/>
          <w:b/>
          <w:i/>
          <w:lang w:val="ru-RU"/>
        </w:rPr>
        <w:t>Охорони</w:t>
      </w:r>
      <w:proofErr w:type="spellEnd"/>
      <w:r w:rsidRPr="00871BC2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871BC2">
        <w:rPr>
          <w:rFonts w:ascii="Times New Roman" w:hAnsi="Times New Roman" w:cs="Times New Roman"/>
          <w:b/>
          <w:i/>
          <w:lang w:val="ru-RU"/>
        </w:rPr>
        <w:t>Здоров'я</w:t>
      </w:r>
      <w:proofErr w:type="spellEnd"/>
      <w:r w:rsidRPr="00871BC2">
        <w:rPr>
          <w:rFonts w:ascii="Times New Roman" w:hAnsi="Times New Roman" w:cs="Times New Roman"/>
          <w:i/>
          <w:lang w:val="ru-RU"/>
        </w:rPr>
        <w:t xml:space="preserve"> «</w:t>
      </w:r>
      <w:proofErr w:type="spellStart"/>
      <w:r w:rsidRPr="00871BC2">
        <w:rPr>
          <w:rFonts w:ascii="Times New Roman" w:hAnsi="Times New Roman" w:cs="Times New Roman"/>
          <w:i/>
          <w:lang w:val="ru-RU"/>
        </w:rPr>
        <w:t>Безпечний</w:t>
      </w:r>
      <w:proofErr w:type="spellEnd"/>
      <w:r w:rsidRPr="00871BC2">
        <w:rPr>
          <w:rFonts w:ascii="Times New Roman" w:hAnsi="Times New Roman" w:cs="Times New Roman"/>
          <w:i/>
          <w:lang w:val="ru-RU"/>
        </w:rPr>
        <w:t xml:space="preserve"> аборт: </w:t>
      </w:r>
      <w:proofErr w:type="spellStart"/>
      <w:r w:rsidRPr="00871BC2">
        <w:rPr>
          <w:rFonts w:ascii="Times New Roman" w:hAnsi="Times New Roman" w:cs="Times New Roman"/>
          <w:i/>
          <w:lang w:val="ru-RU"/>
        </w:rPr>
        <w:t>Р</w:t>
      </w:r>
      <w:r w:rsidR="00134449" w:rsidRPr="00871BC2">
        <w:rPr>
          <w:rFonts w:ascii="Times New Roman" w:hAnsi="Times New Roman" w:cs="Times New Roman"/>
          <w:i/>
          <w:lang w:val="ru-RU"/>
        </w:rPr>
        <w:t>екомендації</w:t>
      </w:r>
      <w:proofErr w:type="spellEnd"/>
      <w:r w:rsidR="00134449" w:rsidRPr="00871BC2">
        <w:rPr>
          <w:rFonts w:ascii="Times New Roman" w:hAnsi="Times New Roman" w:cs="Times New Roman"/>
          <w:i/>
          <w:lang w:val="ru-RU"/>
        </w:rPr>
        <w:t xml:space="preserve">  для систем </w:t>
      </w:r>
      <w:proofErr w:type="spellStart"/>
      <w:r w:rsidR="00134449" w:rsidRPr="00871BC2">
        <w:rPr>
          <w:rFonts w:ascii="Times New Roman" w:hAnsi="Times New Roman" w:cs="Times New Roman"/>
          <w:i/>
          <w:lang w:val="ru-RU"/>
        </w:rPr>
        <w:t>охорони</w:t>
      </w:r>
      <w:proofErr w:type="spellEnd"/>
      <w:r w:rsidR="00134449" w:rsidRPr="00871BC2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134449" w:rsidRPr="00871BC2">
        <w:rPr>
          <w:rFonts w:ascii="Times New Roman" w:hAnsi="Times New Roman" w:cs="Times New Roman"/>
          <w:i/>
          <w:lang w:val="ru-RU"/>
        </w:rPr>
        <w:t>здоров'я</w:t>
      </w:r>
      <w:proofErr w:type="spellEnd"/>
      <w:r w:rsidR="00134449" w:rsidRPr="00871BC2">
        <w:rPr>
          <w:rFonts w:ascii="Times New Roman" w:hAnsi="Times New Roman" w:cs="Times New Roman"/>
          <w:i/>
        </w:rPr>
        <w:t xml:space="preserve"> з питань політики та практики</w:t>
      </w:r>
      <w:r w:rsidRPr="00871BC2">
        <w:rPr>
          <w:rFonts w:ascii="Times New Roman" w:hAnsi="Times New Roman" w:cs="Times New Roman"/>
          <w:i/>
        </w:rPr>
        <w:t>»</w:t>
      </w:r>
      <w:r w:rsidRPr="00871BC2">
        <w:rPr>
          <w:rFonts w:ascii="Times New Roman" w:hAnsi="Times New Roman" w:cs="Times New Roman"/>
          <w:i/>
          <w:lang w:val="ru-RU"/>
        </w:rPr>
        <w:t xml:space="preserve">, 2003 р. </w:t>
      </w:r>
    </w:p>
    <w:p w:rsidR="00871BC2" w:rsidRPr="00871BC2" w:rsidRDefault="00871BC2" w:rsidP="002247D7">
      <w:pPr>
        <w:spacing w:after="0" w:line="36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  <w:lang w:val="ru-RU"/>
        </w:rPr>
        <w:t>Прес-служби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871BC2">
        <w:rPr>
          <w:rFonts w:ascii="Times New Roman" w:hAnsi="Times New Roman" w:cs="Times New Roman"/>
          <w:b/>
          <w:i/>
          <w:lang w:val="ru-RU"/>
        </w:rPr>
        <w:t>Міністерства</w:t>
      </w:r>
      <w:proofErr w:type="spellEnd"/>
      <w:r w:rsidRPr="00871BC2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871BC2">
        <w:rPr>
          <w:rFonts w:ascii="Times New Roman" w:hAnsi="Times New Roman" w:cs="Times New Roman"/>
          <w:b/>
          <w:i/>
          <w:lang w:val="ru-RU"/>
        </w:rPr>
        <w:t>Охорони</w:t>
      </w:r>
      <w:proofErr w:type="spellEnd"/>
      <w:r w:rsidRPr="00871BC2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871BC2">
        <w:rPr>
          <w:rFonts w:ascii="Times New Roman" w:hAnsi="Times New Roman" w:cs="Times New Roman"/>
          <w:b/>
          <w:i/>
          <w:lang w:val="ru-RU"/>
        </w:rPr>
        <w:t>Здоров'я</w:t>
      </w:r>
      <w:proofErr w:type="spellEnd"/>
      <w:r w:rsidRPr="00871BC2">
        <w:rPr>
          <w:rFonts w:ascii="Times New Roman" w:hAnsi="Times New Roman" w:cs="Times New Roman"/>
          <w:b/>
          <w:i/>
          <w:lang w:val="ru-RU"/>
        </w:rPr>
        <w:t xml:space="preserve"> в </w:t>
      </w:r>
      <w:proofErr w:type="spellStart"/>
      <w:r w:rsidRPr="00871BC2">
        <w:rPr>
          <w:rFonts w:ascii="Times New Roman" w:hAnsi="Times New Roman" w:cs="Times New Roman"/>
          <w:b/>
          <w:i/>
          <w:lang w:val="ru-RU"/>
        </w:rPr>
        <w:t>України</w:t>
      </w:r>
      <w:proofErr w:type="spellEnd"/>
    </w:p>
    <w:p w:rsidR="00D20ED9" w:rsidRPr="00871BC2" w:rsidRDefault="00D20ED9" w:rsidP="00F10BAC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20ED9" w:rsidRPr="00871BC2" w:rsidSect="002B46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5B9"/>
    <w:multiLevelType w:val="hybridMultilevel"/>
    <w:tmpl w:val="BD805B06"/>
    <w:lvl w:ilvl="0" w:tplc="5D34F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8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26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05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E4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A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64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A9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8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106FBE"/>
    <w:multiLevelType w:val="hybridMultilevel"/>
    <w:tmpl w:val="B6822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6EE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626FEE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0D6E"/>
    <w:multiLevelType w:val="hybridMultilevel"/>
    <w:tmpl w:val="66683E84"/>
    <w:lvl w:ilvl="0" w:tplc="96EC54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6161A"/>
    <w:multiLevelType w:val="hybridMultilevel"/>
    <w:tmpl w:val="15A4B6D0"/>
    <w:lvl w:ilvl="0" w:tplc="D6BA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24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A9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C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2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4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6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8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EB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7362B2"/>
    <w:multiLevelType w:val="hybridMultilevel"/>
    <w:tmpl w:val="DC2E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4DAB"/>
    <w:rsid w:val="000B149C"/>
    <w:rsid w:val="00134449"/>
    <w:rsid w:val="002247D7"/>
    <w:rsid w:val="002B461B"/>
    <w:rsid w:val="004833A5"/>
    <w:rsid w:val="00786050"/>
    <w:rsid w:val="007873D2"/>
    <w:rsid w:val="007A0761"/>
    <w:rsid w:val="007D2993"/>
    <w:rsid w:val="00804DAB"/>
    <w:rsid w:val="008227FC"/>
    <w:rsid w:val="00871BC2"/>
    <w:rsid w:val="009208E7"/>
    <w:rsid w:val="009B6E78"/>
    <w:rsid w:val="009E5BD3"/>
    <w:rsid w:val="00A209DD"/>
    <w:rsid w:val="00B93D77"/>
    <w:rsid w:val="00C179E3"/>
    <w:rsid w:val="00C34A64"/>
    <w:rsid w:val="00C708E1"/>
    <w:rsid w:val="00CB14BB"/>
    <w:rsid w:val="00D03410"/>
    <w:rsid w:val="00D20ED9"/>
    <w:rsid w:val="00E65A69"/>
    <w:rsid w:val="00F10BAC"/>
    <w:rsid w:val="00FC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4DAB"/>
    <w:rPr>
      <w:b/>
      <w:bCs/>
    </w:rPr>
  </w:style>
  <w:style w:type="paragraph" w:styleId="a5">
    <w:name w:val="List Paragraph"/>
    <w:basedOn w:val="a"/>
    <w:uiPriority w:val="34"/>
    <w:qFormat/>
    <w:rsid w:val="002B4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5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4929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7</cp:revision>
  <cp:lastPrinted>2012-03-27T07:33:00Z</cp:lastPrinted>
  <dcterms:created xsi:type="dcterms:W3CDTF">2012-03-26T13:32:00Z</dcterms:created>
  <dcterms:modified xsi:type="dcterms:W3CDTF">2012-04-24T08:52:00Z</dcterms:modified>
</cp:coreProperties>
</file>