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E" w:rsidRDefault="00A50D82" w:rsidP="00E637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37CE">
        <w:rPr>
          <w:rFonts w:ascii="Arial" w:hAnsi="Arial" w:cs="Arial"/>
          <w:b/>
          <w:sz w:val="20"/>
          <w:szCs w:val="20"/>
        </w:rPr>
        <w:t xml:space="preserve">Вагітність і пологи </w:t>
      </w:r>
      <w:proofErr w:type="gramStart"/>
      <w:r w:rsidRPr="00E637CE">
        <w:rPr>
          <w:rFonts w:ascii="Arial" w:hAnsi="Arial" w:cs="Arial"/>
          <w:b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b/>
          <w:sz w:val="20"/>
          <w:szCs w:val="20"/>
        </w:rPr>
        <w:t>ісля екстракорпорального запліднення</w:t>
      </w:r>
    </w:p>
    <w:p w:rsidR="00A50D82" w:rsidRPr="00E637CE" w:rsidRDefault="00A50D82" w:rsidP="00E637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37CE">
        <w:rPr>
          <w:rFonts w:ascii="Arial" w:hAnsi="Arial" w:cs="Arial"/>
          <w:b/>
          <w:sz w:val="20"/>
          <w:szCs w:val="20"/>
        </w:rPr>
        <w:t>з використанням власних і донорських яйцеклітин</w:t>
      </w: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637CE">
        <w:rPr>
          <w:rFonts w:ascii="Arial" w:hAnsi="Arial" w:cs="Arial"/>
          <w:i/>
          <w:sz w:val="20"/>
          <w:szCs w:val="20"/>
        </w:rPr>
        <w:t>Банніков Володимир Іванович,</w:t>
      </w:r>
      <w:r w:rsidR="00E637CE" w:rsidRPr="00E637CE">
        <w:rPr>
          <w:rFonts w:ascii="Arial" w:hAnsi="Arial" w:cs="Arial"/>
          <w:i/>
          <w:sz w:val="20"/>
          <w:szCs w:val="20"/>
        </w:rPr>
        <w:t xml:space="preserve"> </w:t>
      </w:r>
      <w:r w:rsidRPr="00E637CE">
        <w:rPr>
          <w:rFonts w:ascii="Arial" w:hAnsi="Arial" w:cs="Arial"/>
          <w:i/>
          <w:sz w:val="20"/>
          <w:szCs w:val="20"/>
        </w:rPr>
        <w:t>акушер-гінеколог, кандидат медичних наук</w:t>
      </w: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637CE">
        <w:rPr>
          <w:rFonts w:ascii="Arial" w:hAnsi="Arial" w:cs="Arial"/>
          <w:sz w:val="20"/>
          <w:szCs w:val="20"/>
        </w:rPr>
        <w:t>У сучасній вітчизняній і зарубіжній медичній літературі пацієнток програми екстракорпорального запліднення (ЕКЗ) за сукупністю факторів, пов'язаних з особливостями репродуктивного анамнезу, етіологією та патогенезом безпліддя, характером і тривалістю попереднього лікування, соматичним здоров'ям, особливостями психоемоційного статусу відносять до групи високого ризику з невиношування, ускладненого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перебігу вагітності та пологі</w:t>
      </w:r>
      <w:proofErr w:type="gramStart"/>
      <w:r w:rsidRPr="00E637CE">
        <w:rPr>
          <w:rFonts w:ascii="Arial" w:hAnsi="Arial" w:cs="Arial"/>
          <w:sz w:val="20"/>
          <w:szCs w:val="20"/>
        </w:rPr>
        <w:t>в</w:t>
      </w:r>
      <w:proofErr w:type="gramEnd"/>
      <w:r w:rsidRPr="00E637CE">
        <w:rPr>
          <w:rFonts w:ascii="Arial" w:hAnsi="Arial" w:cs="Arial"/>
          <w:sz w:val="20"/>
          <w:szCs w:val="20"/>
        </w:rPr>
        <w:t>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>Але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чи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637CE">
        <w:rPr>
          <w:rFonts w:ascii="Arial" w:hAnsi="Arial" w:cs="Arial"/>
          <w:sz w:val="20"/>
          <w:szCs w:val="20"/>
        </w:rPr>
        <w:t>вс</w:t>
      </w:r>
      <w:proofErr w:type="gramEnd"/>
      <w:r w:rsidRPr="00E637CE">
        <w:rPr>
          <w:rFonts w:ascii="Arial" w:hAnsi="Arial" w:cs="Arial"/>
          <w:sz w:val="20"/>
          <w:szCs w:val="20"/>
        </w:rPr>
        <w:t>іх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вагітних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після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ЕКЗ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="00E637CE">
        <w:rPr>
          <w:rFonts w:ascii="Arial" w:hAnsi="Arial" w:cs="Arial"/>
          <w:sz w:val="20"/>
          <w:szCs w:val="20"/>
          <w:lang w:val="en-US"/>
        </w:rPr>
        <w:t>слід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відносити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до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групи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високого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ризику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з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урахуванням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вище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викладених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особливостей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, </w:t>
      </w:r>
      <w:r w:rsidRPr="00E637CE">
        <w:rPr>
          <w:rFonts w:ascii="Arial" w:hAnsi="Arial" w:cs="Arial"/>
          <w:sz w:val="20"/>
          <w:szCs w:val="20"/>
        </w:rPr>
        <w:t>різних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методик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лікування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, </w:t>
      </w:r>
      <w:r w:rsidRPr="00E637CE">
        <w:rPr>
          <w:rFonts w:ascii="Arial" w:hAnsi="Arial" w:cs="Arial"/>
          <w:sz w:val="20"/>
          <w:szCs w:val="20"/>
        </w:rPr>
        <w:t>і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тому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числі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: </w:t>
      </w:r>
      <w:r w:rsidRPr="00E637CE">
        <w:rPr>
          <w:rFonts w:ascii="Arial" w:hAnsi="Arial" w:cs="Arial"/>
          <w:sz w:val="20"/>
          <w:szCs w:val="20"/>
        </w:rPr>
        <w:t>використання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донорських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яйцеклітин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, </w:t>
      </w:r>
      <w:r w:rsidRPr="00E637CE">
        <w:rPr>
          <w:rFonts w:ascii="Arial" w:hAnsi="Arial" w:cs="Arial"/>
          <w:sz w:val="20"/>
          <w:szCs w:val="20"/>
        </w:rPr>
        <w:t>ін</w:t>
      </w:r>
      <w:r w:rsidRPr="00E637CE">
        <w:rPr>
          <w:rFonts w:ascii="Arial" w:hAnsi="Arial" w:cs="Arial"/>
          <w:sz w:val="20"/>
          <w:szCs w:val="20"/>
          <w:lang w:val="en-US"/>
        </w:rPr>
        <w:t>'</w:t>
      </w:r>
      <w:r w:rsidRPr="00E637CE">
        <w:rPr>
          <w:rFonts w:ascii="Arial" w:hAnsi="Arial" w:cs="Arial"/>
          <w:sz w:val="20"/>
          <w:szCs w:val="20"/>
        </w:rPr>
        <w:t>єкції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сперматозоїда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в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цитоплазму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ооцита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(ICSI / </w:t>
      </w:r>
      <w:r w:rsidRPr="00E637CE">
        <w:rPr>
          <w:rFonts w:ascii="Arial" w:hAnsi="Arial" w:cs="Arial"/>
          <w:sz w:val="20"/>
          <w:szCs w:val="20"/>
        </w:rPr>
        <w:t>ІКСІ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) </w:t>
      </w:r>
      <w:r w:rsidRPr="00E637CE">
        <w:rPr>
          <w:rFonts w:ascii="Arial" w:hAnsi="Arial" w:cs="Arial"/>
          <w:sz w:val="20"/>
          <w:szCs w:val="20"/>
        </w:rPr>
        <w:t>та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 </w:t>
      </w:r>
      <w:r w:rsidRPr="00E637CE">
        <w:rPr>
          <w:rFonts w:ascii="Arial" w:hAnsi="Arial" w:cs="Arial"/>
          <w:sz w:val="20"/>
          <w:szCs w:val="20"/>
        </w:rPr>
        <w:t>інших</w:t>
      </w:r>
      <w:r w:rsidRPr="00E637CE">
        <w:rPr>
          <w:rFonts w:ascii="Arial" w:hAnsi="Arial" w:cs="Arial"/>
          <w:sz w:val="20"/>
          <w:szCs w:val="20"/>
          <w:lang w:val="en-US"/>
        </w:rPr>
        <w:t xml:space="preserve">. </w:t>
      </w:r>
      <w:r w:rsidRPr="00E637CE">
        <w:rPr>
          <w:rFonts w:ascii="Arial" w:hAnsi="Arial" w:cs="Arial"/>
          <w:sz w:val="20"/>
          <w:szCs w:val="20"/>
        </w:rPr>
        <w:t xml:space="preserve">Проблема вагітності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ісля ЕКЗ-ДО (донація ооцитів) є актуальною, тому що на сьогоднішній день в Україні практично кожна третя вагітність у програмах ДРТ настає з використанням донорських яйцеклітин. ЕКЗ-ДО є єдиною можливістю народити дитину жінкам з порушенням функції яєчників, що настала в результаті фізіологічних або патологічних змін. Також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3-х невдалих спроб ЕКЗ з власними яйцеклітинами рекомендується використовувати донорські.</w:t>
      </w: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>Кожна жінка має «репродуктивний потенці</w:t>
      </w:r>
      <w:proofErr w:type="gramStart"/>
      <w:r w:rsidRPr="00E637CE">
        <w:rPr>
          <w:rFonts w:ascii="Arial" w:hAnsi="Arial" w:cs="Arial"/>
          <w:sz w:val="20"/>
          <w:szCs w:val="20"/>
        </w:rPr>
        <w:t>ал</w:t>
      </w:r>
      <w:proofErr w:type="gramEnd"/>
      <w:r w:rsidRPr="00E637CE">
        <w:rPr>
          <w:rFonts w:ascii="Arial" w:hAnsi="Arial" w:cs="Arial"/>
          <w:sz w:val="20"/>
          <w:szCs w:val="20"/>
        </w:rPr>
        <w:t>»</w:t>
      </w:r>
      <w:r w:rsidRPr="00E637CE">
        <w:rPr>
          <w:rFonts w:ascii="Arial" w:hAnsi="Arial" w:cs="Arial"/>
          <w:sz w:val="20"/>
          <w:szCs w:val="20"/>
          <w:lang w:val="uk-UA"/>
        </w:rPr>
        <w:t>,</w:t>
      </w:r>
      <w:r w:rsidRPr="00E637CE">
        <w:rPr>
          <w:rFonts w:ascii="Arial" w:hAnsi="Arial" w:cs="Arial"/>
          <w:sz w:val="20"/>
          <w:szCs w:val="20"/>
        </w:rPr>
        <w:t xml:space="preserve"> тобто</w:t>
      </w:r>
      <w:r w:rsidRPr="00E637CE">
        <w:rPr>
          <w:rFonts w:ascii="Arial" w:hAnsi="Arial" w:cs="Arial"/>
          <w:sz w:val="20"/>
          <w:szCs w:val="20"/>
          <w:lang w:val="uk-UA"/>
        </w:rPr>
        <w:t>,</w:t>
      </w:r>
      <w:r w:rsidRPr="00E637CE">
        <w:rPr>
          <w:rFonts w:ascii="Arial" w:hAnsi="Arial" w:cs="Arial"/>
          <w:sz w:val="20"/>
          <w:szCs w:val="20"/>
        </w:rPr>
        <w:t xml:space="preserve"> можливість зачаття, виношування і народження доношен</w:t>
      </w:r>
      <w:r w:rsidRPr="00E637CE">
        <w:rPr>
          <w:rFonts w:ascii="Arial" w:hAnsi="Arial" w:cs="Arial"/>
          <w:sz w:val="20"/>
          <w:szCs w:val="20"/>
          <w:lang w:val="uk-UA"/>
        </w:rPr>
        <w:t>ої</w:t>
      </w:r>
      <w:r w:rsidRPr="00E637CE">
        <w:rPr>
          <w:rFonts w:ascii="Arial" w:hAnsi="Arial" w:cs="Arial"/>
          <w:sz w:val="20"/>
          <w:szCs w:val="20"/>
        </w:rPr>
        <w:t xml:space="preserve"> дитини через природні шляхи. </w:t>
      </w:r>
      <w:proofErr w:type="gramStart"/>
      <w:r w:rsidRPr="00E637CE">
        <w:rPr>
          <w:rFonts w:ascii="Arial" w:hAnsi="Arial" w:cs="Arial"/>
          <w:sz w:val="20"/>
          <w:szCs w:val="20"/>
        </w:rPr>
        <w:t>Але наскільки «репродуктивний потенціал» збережений у жінок, у яких вагітність настала за допомогою програм ЕКЗ?</w:t>
      </w:r>
      <w:proofErr w:type="gramEnd"/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 xml:space="preserve">У статті представлені результати власного </w:t>
      </w:r>
      <w:proofErr w:type="gramStart"/>
      <w:r w:rsidRPr="00E637CE">
        <w:rPr>
          <w:rFonts w:ascii="Arial" w:hAnsi="Arial" w:cs="Arial"/>
          <w:sz w:val="20"/>
          <w:szCs w:val="20"/>
        </w:rPr>
        <w:t>досл</w:t>
      </w:r>
      <w:proofErr w:type="gramEnd"/>
      <w:r w:rsidRPr="00E637CE">
        <w:rPr>
          <w:rFonts w:ascii="Arial" w:hAnsi="Arial" w:cs="Arial"/>
          <w:sz w:val="20"/>
          <w:szCs w:val="20"/>
        </w:rPr>
        <w:t>ідження пацієнток програми ЕКЗ із застосуванням донації ооцитів (ЕК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Pr="00E637CE">
        <w:rPr>
          <w:rFonts w:ascii="Arial" w:hAnsi="Arial" w:cs="Arial"/>
          <w:sz w:val="20"/>
          <w:szCs w:val="20"/>
        </w:rPr>
        <w:t>-ДО) і власних яйцеклітин (ЕК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Pr="00E637CE">
        <w:rPr>
          <w:rFonts w:ascii="Arial" w:hAnsi="Arial" w:cs="Arial"/>
          <w:sz w:val="20"/>
          <w:szCs w:val="20"/>
        </w:rPr>
        <w:t>-</w:t>
      </w:r>
      <w:r w:rsidRPr="00E637CE">
        <w:rPr>
          <w:rFonts w:ascii="Arial" w:hAnsi="Arial" w:cs="Arial"/>
          <w:sz w:val="20"/>
          <w:szCs w:val="20"/>
          <w:lang w:val="uk-UA"/>
        </w:rPr>
        <w:t>В</w:t>
      </w:r>
      <w:r w:rsidRPr="00E637CE">
        <w:rPr>
          <w:rFonts w:ascii="Arial" w:hAnsi="Arial" w:cs="Arial"/>
          <w:sz w:val="20"/>
          <w:szCs w:val="20"/>
        </w:rPr>
        <w:t>Я).</w:t>
      </w: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Обстежені 168 вагітних, які розділені на 3 групи: I - 55 пацієнток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(ЕК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Pr="00E637CE">
        <w:rPr>
          <w:rFonts w:ascii="Arial" w:hAnsi="Arial" w:cs="Arial"/>
          <w:sz w:val="20"/>
          <w:szCs w:val="20"/>
        </w:rPr>
        <w:t xml:space="preserve">-ДО); II - 60 після ЕКЗ-СЯ і III - 53 після природного запліднення. Сурогатні матері в </w:t>
      </w:r>
      <w:proofErr w:type="gramStart"/>
      <w:r w:rsidRPr="00E637CE">
        <w:rPr>
          <w:rFonts w:ascii="Arial" w:hAnsi="Arial" w:cs="Arial"/>
          <w:sz w:val="20"/>
          <w:szCs w:val="20"/>
        </w:rPr>
        <w:t>досл</w:t>
      </w:r>
      <w:proofErr w:type="gramEnd"/>
      <w:r w:rsidRPr="00E637CE">
        <w:rPr>
          <w:rFonts w:ascii="Arial" w:hAnsi="Arial" w:cs="Arial"/>
          <w:sz w:val="20"/>
          <w:szCs w:val="20"/>
        </w:rPr>
        <w:t>ідження не включалися. Виявлено, що середній вік обстежених пацієнток у групі 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Pr="00E637CE">
        <w:rPr>
          <w:rFonts w:ascii="Arial" w:hAnsi="Arial" w:cs="Arial"/>
          <w:sz w:val="20"/>
          <w:szCs w:val="20"/>
        </w:rPr>
        <w:t>-ДО склав 36 років, в 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Pr="00E637CE">
        <w:rPr>
          <w:rFonts w:ascii="Arial" w:hAnsi="Arial" w:cs="Arial"/>
          <w:sz w:val="20"/>
          <w:szCs w:val="20"/>
        </w:rPr>
        <w:t xml:space="preserve">-СЯ - 32 роки. При цьому 62% пацієнток в I групі були у віці 35 років і старше, в II </w:t>
      </w:r>
      <w:proofErr w:type="gramStart"/>
      <w:r w:rsidRPr="00E637CE">
        <w:rPr>
          <w:rFonts w:ascii="Arial" w:hAnsi="Arial" w:cs="Arial"/>
          <w:sz w:val="20"/>
          <w:szCs w:val="20"/>
        </w:rPr>
        <w:t>таких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пацієнток було 23%.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Дані літератури </w:t>
      </w:r>
      <w:proofErr w:type="gramStart"/>
      <w:r w:rsidRPr="00E637CE">
        <w:rPr>
          <w:rFonts w:ascii="Arial" w:hAnsi="Arial" w:cs="Arial"/>
          <w:sz w:val="20"/>
          <w:szCs w:val="20"/>
        </w:rPr>
        <w:t>св</w:t>
      </w:r>
      <w:proofErr w:type="gramEnd"/>
      <w:r w:rsidRPr="00E637CE">
        <w:rPr>
          <w:rFonts w:ascii="Arial" w:hAnsi="Arial" w:cs="Arial"/>
          <w:sz w:val="20"/>
          <w:szCs w:val="20"/>
        </w:rPr>
        <w:t>ідчать</w:t>
      </w:r>
      <w:r w:rsidR="00DE201D" w:rsidRPr="00E637CE">
        <w:rPr>
          <w:rFonts w:ascii="Arial" w:hAnsi="Arial" w:cs="Arial"/>
          <w:sz w:val="20"/>
          <w:szCs w:val="20"/>
          <w:lang w:val="uk-UA"/>
        </w:rPr>
        <w:t xml:space="preserve"> про те</w:t>
      </w:r>
      <w:r w:rsidRPr="00E637CE">
        <w:rPr>
          <w:rFonts w:ascii="Arial" w:hAnsi="Arial" w:cs="Arial"/>
          <w:sz w:val="20"/>
          <w:szCs w:val="20"/>
        </w:rPr>
        <w:t xml:space="preserve">, що здатність до зачаття після 35 років достовірно знижується в 3-4 рази, і вік виявляється найбільш значущим чинником ризику порушення репродуктивної функції. Але останнім часом у світі стійко зберігається тенденція до </w:t>
      </w:r>
      <w:r w:rsidR="00DE201D" w:rsidRPr="00E637CE">
        <w:rPr>
          <w:rFonts w:ascii="Arial" w:hAnsi="Arial" w:cs="Arial"/>
          <w:sz w:val="20"/>
          <w:szCs w:val="20"/>
        </w:rPr>
        <w:t xml:space="preserve">збільшення числа жінок, </w:t>
      </w:r>
      <w:r w:rsidR="00DE201D" w:rsidRPr="00E637CE">
        <w:rPr>
          <w:rFonts w:ascii="Arial" w:hAnsi="Arial" w:cs="Arial"/>
          <w:sz w:val="20"/>
          <w:szCs w:val="20"/>
          <w:lang w:val="uk-UA"/>
        </w:rPr>
        <w:t>які бажають</w:t>
      </w:r>
      <w:r w:rsidRPr="00E637CE">
        <w:rPr>
          <w:rFonts w:ascii="Arial" w:hAnsi="Arial" w:cs="Arial"/>
          <w:sz w:val="20"/>
          <w:szCs w:val="20"/>
        </w:rPr>
        <w:t xml:space="preserve"> мати дитину після 35 років, що пояснюється рядом соціально-економічних факторів. Із збільшенням віку жінки збільшується ризик появи генетичної патології у плода, знижується здатність синтезувати простагландини і здатність імплантації плодового яйця в порожнину матки, що збільшує частоту самовільних абортів </w:t>
      </w:r>
      <w:proofErr w:type="gramStart"/>
      <w:r w:rsidRPr="00E637CE">
        <w:rPr>
          <w:rFonts w:ascii="Arial" w:hAnsi="Arial" w:cs="Arial"/>
          <w:sz w:val="20"/>
          <w:szCs w:val="20"/>
        </w:rPr>
        <w:t>в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ранні терміни вагітності. Що стосується репродуктивного віку чолові</w:t>
      </w:r>
      <w:proofErr w:type="gramStart"/>
      <w:r w:rsidRPr="00E637CE">
        <w:rPr>
          <w:rFonts w:ascii="Arial" w:hAnsi="Arial" w:cs="Arial"/>
          <w:sz w:val="20"/>
          <w:szCs w:val="20"/>
        </w:rPr>
        <w:t>к</w:t>
      </w:r>
      <w:proofErr w:type="gramEnd"/>
      <w:r w:rsidRPr="00E637CE">
        <w:rPr>
          <w:rFonts w:ascii="Arial" w:hAnsi="Arial" w:cs="Arial"/>
          <w:sz w:val="20"/>
          <w:szCs w:val="20"/>
        </w:rPr>
        <w:t>ів, то більшість авторів вважають, що це</w:t>
      </w:r>
      <w:r w:rsidR="00DE201D" w:rsidRPr="00E637CE">
        <w:rPr>
          <w:rFonts w:ascii="Arial" w:hAnsi="Arial" w:cs="Arial"/>
          <w:sz w:val="20"/>
          <w:szCs w:val="20"/>
          <w:lang w:val="uk-UA"/>
        </w:rPr>
        <w:t>й</w:t>
      </w:r>
      <w:r w:rsidRPr="00E637CE">
        <w:rPr>
          <w:rFonts w:ascii="Arial" w:hAnsi="Arial" w:cs="Arial"/>
          <w:sz w:val="20"/>
          <w:szCs w:val="20"/>
        </w:rPr>
        <w:t xml:space="preserve"> показник не відіграє вирішальної ролі, на відміну від жінок, якщо вік чоловіка не перевищує 60 років (В.І. Кулаков, 2004).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Pr="00E637CE" w:rsidRDefault="00DE201D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>Слід зазначити, що в групі 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="00A50D82" w:rsidRPr="00E637CE">
        <w:rPr>
          <w:rFonts w:ascii="Arial" w:hAnsi="Arial" w:cs="Arial"/>
          <w:sz w:val="20"/>
          <w:szCs w:val="20"/>
        </w:rPr>
        <w:t>-ДО у віці 45 років і старше були 22% пацієн</w:t>
      </w:r>
      <w:r w:rsidRPr="00E637CE">
        <w:rPr>
          <w:rFonts w:ascii="Arial" w:hAnsi="Arial" w:cs="Arial"/>
          <w:sz w:val="20"/>
          <w:szCs w:val="20"/>
        </w:rPr>
        <w:t>ток, а в групі ЕК</w:t>
      </w:r>
      <w:r w:rsidRPr="00E637CE">
        <w:rPr>
          <w:rFonts w:ascii="Arial" w:hAnsi="Arial" w:cs="Arial"/>
          <w:sz w:val="20"/>
          <w:szCs w:val="20"/>
          <w:lang w:val="uk-UA"/>
        </w:rPr>
        <w:t>З</w:t>
      </w:r>
      <w:r w:rsidR="00A50D82" w:rsidRPr="00E637CE">
        <w:rPr>
          <w:rFonts w:ascii="Arial" w:hAnsi="Arial" w:cs="Arial"/>
          <w:sz w:val="20"/>
          <w:szCs w:val="20"/>
        </w:rPr>
        <w:t xml:space="preserve">-СЯ таких пацієнток не було взагалі. У жінок 45 років і старше фертильна функція в основному обмежена цим віком і значно змінені гормональні показники, тому вони потребують особливого </w:t>
      </w:r>
      <w:proofErr w:type="gramStart"/>
      <w:r w:rsidR="00A50D82" w:rsidRPr="00E637CE">
        <w:rPr>
          <w:rFonts w:ascii="Arial" w:hAnsi="Arial" w:cs="Arial"/>
          <w:sz w:val="20"/>
          <w:szCs w:val="20"/>
        </w:rPr>
        <w:t>п</w:t>
      </w:r>
      <w:proofErr w:type="gramEnd"/>
      <w:r w:rsidR="00A50D82" w:rsidRPr="00E637CE">
        <w:rPr>
          <w:rFonts w:ascii="Arial" w:hAnsi="Arial" w:cs="Arial"/>
          <w:sz w:val="20"/>
          <w:szCs w:val="20"/>
        </w:rPr>
        <w:t xml:space="preserve">ідходу щодо застосування гормональних препаратів при </w:t>
      </w:r>
      <w:proofErr w:type="gramStart"/>
      <w:r w:rsidR="00A50D82" w:rsidRPr="00E637CE">
        <w:rPr>
          <w:rFonts w:ascii="Arial" w:hAnsi="Arial" w:cs="Arial"/>
          <w:sz w:val="20"/>
          <w:szCs w:val="20"/>
        </w:rPr>
        <w:t>п</w:t>
      </w:r>
      <w:proofErr w:type="gramEnd"/>
      <w:r w:rsidR="00A50D82" w:rsidRPr="00E637CE">
        <w:rPr>
          <w:rFonts w:ascii="Arial" w:hAnsi="Arial" w:cs="Arial"/>
          <w:sz w:val="20"/>
          <w:szCs w:val="20"/>
        </w:rPr>
        <w:t xml:space="preserve">ідготовці і під час вагітності. Виношування вагітності після 45 років, також пов'язане з певними труднощами. За даними Llacer J. (2007), у жінок </w:t>
      </w:r>
      <w:proofErr w:type="gramStart"/>
      <w:r w:rsidR="00A50D82" w:rsidRPr="00E637CE">
        <w:rPr>
          <w:rFonts w:ascii="Arial" w:hAnsi="Arial" w:cs="Arial"/>
          <w:sz w:val="20"/>
          <w:szCs w:val="20"/>
        </w:rPr>
        <w:t>п</w:t>
      </w:r>
      <w:proofErr w:type="gramEnd"/>
      <w:r w:rsidR="00A50D82" w:rsidRPr="00E637CE">
        <w:rPr>
          <w:rFonts w:ascii="Arial" w:hAnsi="Arial" w:cs="Arial"/>
          <w:sz w:val="20"/>
          <w:szCs w:val="20"/>
        </w:rPr>
        <w:t>ісля 45 років при ЕКЗ-ДО тільки в 74% випадків закінчується пологами, при цьому частота передчасних становить 8%, репродуктивні втрати в період до 22 тижнів складають 26%. Також, особливістю жінок після 40 років, які звертаються за допомогою ЕКЗ, є необхідність настання вагітності в максимально короткий термін з моменту звернення.</w:t>
      </w:r>
    </w:p>
    <w:p w:rsidR="00DE201D" w:rsidRPr="00E637CE" w:rsidRDefault="00DE201D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  <w:lang w:val="uk-UA"/>
        </w:rPr>
        <w:t xml:space="preserve">Соматичний анамнез обстежених жінок свідчив, що захворювання серцево-судинної системи (нейроциркуляторна астенія, гіпертонічна хвороба, варикозна хвороба) спостерігалися в </w:t>
      </w:r>
      <w:r w:rsidRPr="00E637CE">
        <w:rPr>
          <w:rFonts w:ascii="Arial" w:hAnsi="Arial" w:cs="Arial"/>
          <w:sz w:val="20"/>
          <w:szCs w:val="20"/>
        </w:rPr>
        <w:t>I</w:t>
      </w:r>
      <w:r w:rsidRPr="00E637CE">
        <w:rPr>
          <w:rFonts w:ascii="Arial" w:hAnsi="Arial" w:cs="Arial"/>
          <w:sz w:val="20"/>
          <w:szCs w:val="20"/>
          <w:lang w:val="uk-UA"/>
        </w:rPr>
        <w:t xml:space="preserve"> групі в 36%, у </w:t>
      </w:r>
      <w:r w:rsidRPr="00E637CE">
        <w:rPr>
          <w:rFonts w:ascii="Arial" w:hAnsi="Arial" w:cs="Arial"/>
          <w:sz w:val="20"/>
          <w:szCs w:val="20"/>
        </w:rPr>
        <w:t>II</w:t>
      </w:r>
      <w:r w:rsidRPr="00E637CE">
        <w:rPr>
          <w:rFonts w:ascii="Arial" w:hAnsi="Arial" w:cs="Arial"/>
          <w:sz w:val="20"/>
          <w:szCs w:val="20"/>
          <w:lang w:val="uk-UA"/>
        </w:rPr>
        <w:t xml:space="preserve"> - 30% і в ІІІ - 19%. У загальній популяції ці захворювання зустрічаються від 20% до 40% вагітних (Шехтман М.М., 1999).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  <w:lang w:val="uk-UA"/>
        </w:rPr>
        <w:t>Захворювання печінки і жовчовивідних шляхів зустрічалися у жінок програми ЕКО-ДО в 12%, ЕКО-СЯ - 12% і природного вагітності - 7% (у загальній популяції від 2% до 5%) (Шехтман М.М., 1999).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>Захворювання щитовидної залози і ожиріння спостерігалися в I групі в 6% і 7% випадків (II група - 7% і 8%, III - 4% і 8% відповідно). У загальній популяції ожиріння зустрічається до 35%, захворювання щитоподібної залози до 10% (Шехтман М.М., 1999).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У </w:t>
      </w:r>
      <w:proofErr w:type="gramStart"/>
      <w:r w:rsidRPr="00E637CE">
        <w:rPr>
          <w:rFonts w:ascii="Arial" w:hAnsi="Arial" w:cs="Arial"/>
          <w:sz w:val="20"/>
          <w:szCs w:val="20"/>
        </w:rPr>
        <w:t>вс</w:t>
      </w:r>
      <w:proofErr w:type="gramEnd"/>
      <w:r w:rsidRPr="00E637CE">
        <w:rPr>
          <w:rFonts w:ascii="Arial" w:hAnsi="Arial" w:cs="Arial"/>
          <w:sz w:val="20"/>
          <w:szCs w:val="20"/>
        </w:rPr>
        <w:t>іх 3 групах були поширені хронічні захворювання шлунково-кишкового тракту (гастрит, дуоденіт, панкреатит), які в I групі склали 9% (II група - 7% і в III - 8%).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Особливо слід відзначити, що у </w:t>
      </w:r>
      <w:proofErr w:type="gramStart"/>
      <w:r w:rsidRPr="00E637CE">
        <w:rPr>
          <w:rFonts w:ascii="Arial" w:hAnsi="Arial" w:cs="Arial"/>
          <w:sz w:val="20"/>
          <w:szCs w:val="20"/>
        </w:rPr>
        <w:t>вс</w:t>
      </w:r>
      <w:proofErr w:type="gramEnd"/>
      <w:r w:rsidRPr="00E637CE">
        <w:rPr>
          <w:rFonts w:ascii="Arial" w:hAnsi="Arial" w:cs="Arial"/>
          <w:sz w:val="20"/>
          <w:szCs w:val="20"/>
        </w:rPr>
        <w:t>іх 3 групах були жінки у яких спостерігалося 2 і більше екстрагенітального захворювання, зокрема: у I групі - 44%, в II - 32% і в III - 17%.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lastRenderedPageBreak/>
        <w:t xml:space="preserve">Основними причинами, які можливо призвели до безпліддя </w:t>
      </w:r>
      <w:proofErr w:type="gramStart"/>
      <w:r w:rsidRPr="00E637CE">
        <w:rPr>
          <w:rFonts w:ascii="Arial" w:hAnsi="Arial" w:cs="Arial"/>
          <w:sz w:val="20"/>
          <w:szCs w:val="20"/>
        </w:rPr>
        <w:t>у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жінок групи ЕКО-ДО були зниження або відсутність функції яєчників - 57% (ендокринний фактор). У групі ЕКО-СЯ: порушення функції маткових труб внаслідок запальних захворювань органів малого тазу або наслідки хірургічних втручань на матці та придатках - 48% (трубно-перитонеальний фактор). Фактори, які були причиною безпліддя, одночасно можна розглядати як фактори ризику щодо подальшого невиношування вагітності (В.І. Кулаков, 2004).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gramStart"/>
      <w:r w:rsidRPr="00E637CE">
        <w:rPr>
          <w:rFonts w:ascii="Arial" w:hAnsi="Arial" w:cs="Arial"/>
          <w:sz w:val="20"/>
          <w:szCs w:val="20"/>
        </w:rPr>
        <w:t>Тривалість безпліддя в середньому в групі ЕКО-ДО склала 11 років, в ЕКО-СЯ - 7 років. Однією з причин того, що безплідні пари в Україні впродовж багатьох років не отримують спеціалізовану допомогу є недосконала організація роботи служб охорони репродуктивного здоров'я (Моісеєнко Р.О., 2009).</w:t>
      </w:r>
      <w:proofErr w:type="gramEnd"/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При вивченні репродуктивного анамнезу </w:t>
      </w:r>
      <w:proofErr w:type="gramStart"/>
      <w:r w:rsidRPr="00E637CE">
        <w:rPr>
          <w:rFonts w:ascii="Arial" w:hAnsi="Arial" w:cs="Arial"/>
          <w:sz w:val="20"/>
          <w:szCs w:val="20"/>
        </w:rPr>
        <w:t>досл</w:t>
      </w:r>
      <w:proofErr w:type="gramEnd"/>
      <w:r w:rsidRPr="00E637CE">
        <w:rPr>
          <w:rFonts w:ascii="Arial" w:hAnsi="Arial" w:cs="Arial"/>
          <w:sz w:val="20"/>
          <w:szCs w:val="20"/>
        </w:rPr>
        <w:t>іджених жінок з'ясовано, що штучні аборти спостерігалися у всіх групах приблизно однаково і склали в I групі - 18%, II - 22% і III - 16%. Дані анамнезу свідчать, що практично всі втручання проведені небезпечним методом, зокрема всім проводився хірургічний кюретаж стінок порожнини матки.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Мимовільні викидні за нашими спостереженнями зустрічалися у жінок з I групи в 26%, з II - 25% і з III - 13%. Мимовільні викидні в анамнезі значно ускладнюють протягом майбутньої вагітності. За даними проф. С.І. Жук (2006), ризик невиношування вагітності залежить від кількості попередніх репродуктивних втрат, зокрема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ісля одного мимовільного аборту становить 23%,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2 - 29% і після 3 - 55%.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Виявлено, що в 22% пацієнток І групи вагітність настала з 1 спроби, а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4 і більше спроб в 42%. У ІІ групі з 1 спроби в 32%, а після 4 і більше спроб в 22%.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Таким чином, з урахуванням особливостей репродуктивного та соматичного анамнезу «репродуктивний потенціал» у жінок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ЕКЗ (як при донорських так і власних яйцеклітинах) знижений, що істотно зумовлює подальший перебіг вагітності.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Показник клінічних вагітностей у </w:t>
      </w:r>
      <w:proofErr w:type="gramStart"/>
      <w:r w:rsidRPr="00E637CE">
        <w:rPr>
          <w:rFonts w:ascii="Arial" w:hAnsi="Arial" w:cs="Arial"/>
          <w:sz w:val="20"/>
          <w:szCs w:val="20"/>
        </w:rPr>
        <w:t>досл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ідженні у ЕКО-ДО був вищим і склав 42%, ЕКО-СЯ - 32%. За даними Кулакова В.І. (2005), цей показник доходить до 60%. Існує кілька пояснень щодо цього феномена, проте це питання продовжує залишатися невирішеним. На думку Кулакова В.І. (2005), результати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ісля ЕКЗ-ДО залежать від підготовки ендометрію до переносу та «якості» ембріона з використанням «молодий» донорської яйцеклітини. У багатьох </w:t>
      </w:r>
      <w:proofErr w:type="gramStart"/>
      <w:r w:rsidRPr="00E637CE">
        <w:rPr>
          <w:rFonts w:ascii="Arial" w:hAnsi="Arial" w:cs="Arial"/>
          <w:sz w:val="20"/>
          <w:szCs w:val="20"/>
        </w:rPr>
        <w:t>країнах</w:t>
      </w:r>
      <w:proofErr w:type="gramEnd"/>
      <w:r w:rsidRPr="00E637CE">
        <w:rPr>
          <w:rFonts w:ascii="Arial" w:hAnsi="Arial" w:cs="Arial"/>
          <w:sz w:val="20"/>
          <w:szCs w:val="20"/>
        </w:rPr>
        <w:t>, включаючи Україну, для жінок, які добровільно віддають свої яйцеклітини для програм ЕКО-ДО, вік обмежений 32 роками. Використання «молодий» яйцеклітини ві</w:t>
      </w:r>
      <w:proofErr w:type="gramStart"/>
      <w:r w:rsidRPr="00E637CE">
        <w:rPr>
          <w:rFonts w:ascii="Arial" w:hAnsi="Arial" w:cs="Arial"/>
          <w:sz w:val="20"/>
          <w:szCs w:val="20"/>
        </w:rPr>
        <w:t>д ж</w:t>
      </w:r>
      <w:proofErr w:type="gramEnd"/>
      <w:r w:rsidRPr="00E637CE">
        <w:rPr>
          <w:rFonts w:ascii="Arial" w:hAnsi="Arial" w:cs="Arial"/>
          <w:sz w:val="20"/>
          <w:szCs w:val="20"/>
        </w:rPr>
        <w:t>інки без ускладненого репродуктивного та соматичного анамнезу можливе сприяє попередженню ускладнень у «вікової» вагітної з ускладненим репродуктивним і соматичним анамнезом.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gramStart"/>
      <w:r w:rsidRPr="00E637CE">
        <w:rPr>
          <w:rFonts w:ascii="Arial" w:hAnsi="Arial" w:cs="Arial"/>
          <w:sz w:val="20"/>
          <w:szCs w:val="20"/>
        </w:rPr>
        <w:t>Вс</w:t>
      </w:r>
      <w:proofErr w:type="gramEnd"/>
      <w:r w:rsidRPr="00E637CE">
        <w:rPr>
          <w:rFonts w:ascii="Arial" w:hAnsi="Arial" w:cs="Arial"/>
          <w:sz w:val="20"/>
          <w:szCs w:val="20"/>
        </w:rPr>
        <w:t>і вагітні після ЕКЗ отримували підтримуючу гормональну терапію, при цьому препарати, дози і способи застосування у визначалися індивідуально, тривалість в середньому становила 12-14 тижнів.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В Україні в даний момент не існує єдиного погляду щодо доз і строків застосування гормональної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ідтримки після ЕКЗ. Дані літератури щодо терміну проведення гормональної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ідтримки вагітності після ЕКЗ різноманітні: до 4-5 тижнів (Корнілов Н.В., 2005), в середньому 9,4 тижнів (Белоборородов С.М., 2005). За даними західних фахівців проведення гормональної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ідтримки обов'язково здійснюють не менше 2 тижнів після перенесення ембріона але не більше 4-5 тижнів.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Це один з важливих питань щодо збереження вагітностей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ЕКЗ, який потребує детального вивчення. І тут варто згадати і погодитися з думкою проф. В.І. Кулакова (2005), що тривале застосування гормональних препаратів після ЕКЗ відображає більш психологічну залежність лікарів і пацієнтів, ніж об'єктивну необхідність.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Поширеним ускладненням у вагітних ЕКО-ДО в I триместрі була загроза переривання, яка спостерігалася в 49%. Відзначено тенденцію до зростання частоти загрози переривання щодо вагітних II групи (41%). Кілька частіше ця патологія спостерігалась </w:t>
      </w:r>
      <w:proofErr w:type="gramStart"/>
      <w:r w:rsidRPr="00E637CE">
        <w:rPr>
          <w:rFonts w:ascii="Arial" w:hAnsi="Arial" w:cs="Arial"/>
          <w:sz w:val="20"/>
          <w:szCs w:val="20"/>
        </w:rPr>
        <w:t>у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віці до 35 років і склала 52% (у II групі - 40%). При </w:t>
      </w:r>
      <w:proofErr w:type="gramStart"/>
      <w:r w:rsidRPr="00E637CE">
        <w:rPr>
          <w:rFonts w:ascii="Arial" w:hAnsi="Arial" w:cs="Arial"/>
          <w:sz w:val="20"/>
          <w:szCs w:val="20"/>
        </w:rPr>
        <w:t>природного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вагітності - 17%.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  <w:lang w:val="uk-UA"/>
        </w:rPr>
        <w:t xml:space="preserve">Враховуючи високий відсоток загрози переривання, були проаналізовані клінічні прояви цього ускладнення. </w:t>
      </w:r>
      <w:r w:rsidRPr="00E637CE">
        <w:rPr>
          <w:rFonts w:ascii="Arial" w:hAnsi="Arial" w:cs="Arial"/>
          <w:sz w:val="20"/>
          <w:szCs w:val="20"/>
        </w:rPr>
        <w:t xml:space="preserve">Суб'єктивні прояви (болі внизу живота) частіше спостерігалися у вагітних III групи - 38% (І група - 24%, II - 25%). Об'єктивні прояви (наявність кров'яних виділень з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іхви) частіше спостерігалися у вагітних II групи - 17% (І група - 15%, IІI - 10%). УЗД прояви (ретрохоріальная гематома плодового яйця,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ідвищений тонус міометрія) діагностовані тільки в групах після ЕКЗ, зокрема в I групі - у 10%, в II - 8%. Всім жінкам проводилася зберігає терапія.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 xml:space="preserve">У I триместрі репродуктивні втрати частіше спостерігалися у пацієнток ЕКО-ДО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35 років і склали 9%.</w:t>
      </w: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Серед причин, які призвели до переривання вагітності в II триместрі, слід зазначити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ізно діагностовану істміко-цервікальної недостатність (ІЦН), яка спостерігалася в I групі - 12% (II група - 9%). За даними </w:t>
      </w:r>
      <w:r w:rsidRPr="00E637CE">
        <w:rPr>
          <w:rFonts w:ascii="Arial" w:hAnsi="Arial" w:cs="Arial"/>
          <w:sz w:val="20"/>
          <w:szCs w:val="20"/>
        </w:rPr>
        <w:lastRenderedPageBreak/>
        <w:t xml:space="preserve">літератури, до 80% мимовільних переривань вагітності, в тому числі і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ЕКЗ, припадає на I триместр. Відсоток ранніх викиднів, пов'язаних з генетичними дефектами, становить від 40 до 60%. Причинами переривання природно настала вагітності може з'явитися персистуюча вірусно-бактеріальна інфекція, аутоімунні порушення, нейроендокринні порушення, психоемоційні та інші фактори.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>За даними літератури, до близько 30% випадків загрози переривання вагітності у II триместрі протікають з клінічною картиною ІЦН. Своєчасна і рання її діагностика можлива за допомогою УЗД з використанням вагінального датчика з подальшою хірургічною корекцією шийки матки.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  <w:lang w:val="uk-UA"/>
        </w:rPr>
        <w:t xml:space="preserve">Вивчення маркерів порушення гестаційного процесу показало, що вміст хорионального гонадотропіну і вільного естріолу в крові у пацієнток в І і ІІ групах не змінювалося відносно показників ІІІ групи. </w:t>
      </w:r>
      <w:r w:rsidRPr="00E637CE">
        <w:rPr>
          <w:rFonts w:ascii="Arial" w:hAnsi="Arial" w:cs="Arial"/>
          <w:sz w:val="20"/>
          <w:szCs w:val="20"/>
        </w:rPr>
        <w:t xml:space="preserve">Не знайдено </w:t>
      </w:r>
      <w:proofErr w:type="gramStart"/>
      <w:r w:rsidRPr="00E637CE">
        <w:rPr>
          <w:rFonts w:ascii="Arial" w:hAnsi="Arial" w:cs="Arial"/>
          <w:sz w:val="20"/>
          <w:szCs w:val="20"/>
        </w:rPr>
        <w:t>р</w:t>
      </w:r>
      <w:proofErr w:type="gramEnd"/>
      <w:r w:rsidRPr="00E637CE">
        <w:rPr>
          <w:rFonts w:ascii="Arial" w:hAnsi="Arial" w:cs="Arial"/>
          <w:sz w:val="20"/>
          <w:szCs w:val="20"/>
        </w:rPr>
        <w:t>ізниці між відповідними показниками в залежності від кількості плодів і характеру використаних яйцеклітин (власне або донорська).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При проведенні </w:t>
      </w:r>
      <w:proofErr w:type="gramStart"/>
      <w:r w:rsidRPr="00E637CE">
        <w:rPr>
          <w:rFonts w:ascii="Arial" w:hAnsi="Arial" w:cs="Arial"/>
          <w:sz w:val="20"/>
          <w:szCs w:val="20"/>
        </w:rPr>
        <w:t>гормонального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моніторингу в першій половині вагітності встановлено, що баланс статевих гормонів у пацієнток I і II груп був вище фізіологічного. У вагітних І та ІІ груп у ранні терміни мало місце абсолютна і відносна гіперестрогенія, представлена ​​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ідвищенням концентрації естрадіолу в крові і зниженням співвідношення прогестерон / естрадіол. Слід зазначити, що при цьому темпи збільшення естрадіолу в крові </w:t>
      </w:r>
      <w:proofErr w:type="gramStart"/>
      <w:r w:rsidRPr="00E637CE">
        <w:rPr>
          <w:rFonts w:ascii="Arial" w:hAnsi="Arial" w:cs="Arial"/>
          <w:sz w:val="20"/>
          <w:szCs w:val="20"/>
        </w:rPr>
        <w:t>в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динаміці були більше, ніж прогестерону. Концентрація естрадіолу в крові до 12-16 тижнів збільшилася в 5,2 рази щодо показника в 5-8 тижнів, концентрацію прогестерону, - тільки </w:t>
      </w:r>
      <w:proofErr w:type="gramStart"/>
      <w:r w:rsidRPr="00E637CE">
        <w:rPr>
          <w:rFonts w:ascii="Arial" w:hAnsi="Arial" w:cs="Arial"/>
          <w:sz w:val="20"/>
          <w:szCs w:val="20"/>
        </w:rPr>
        <w:t>в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2,4 рази. У І групі ці зміни спостерігалися довше і мали більш виражений характер.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Особливу увагу заслуговує питання багатоплідності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ісля ЕКЗ. За останні 10 років у зв'язку з широким впровадженням в клінічну практику методів стимуляції овуляції і ЕКО </w:t>
      </w:r>
      <w:proofErr w:type="gramStart"/>
      <w:r w:rsidRPr="00E637CE">
        <w:rPr>
          <w:rFonts w:ascii="Arial" w:hAnsi="Arial" w:cs="Arial"/>
          <w:sz w:val="20"/>
          <w:szCs w:val="20"/>
        </w:rPr>
        <w:t>р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ізко підвищилася частота багатоплідної вагітності. За даними літератури серед вагітностей, що наступили в результаті ЕКЗ, до 35% є багатоплідними. При цьому в 24-28% випадків </w:t>
      </w:r>
      <w:proofErr w:type="gramStart"/>
      <w:r w:rsidRPr="00E637CE">
        <w:rPr>
          <w:rFonts w:ascii="Arial" w:hAnsi="Arial" w:cs="Arial"/>
          <w:sz w:val="20"/>
          <w:szCs w:val="20"/>
        </w:rPr>
        <w:t>в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ідзначаються двійні, в 4-6% - трійні і в 0,6% - вагітності більш високого порядку. Як відомо, вагітність і пологи при багатоплідді нерідко протікають з акушерськими і перинатальними ускладненнями, частота яких відносно помірна при двійні, але особливо висока </w:t>
      </w:r>
      <w:proofErr w:type="gramStart"/>
      <w:r w:rsidRPr="00E637CE">
        <w:rPr>
          <w:rFonts w:ascii="Arial" w:hAnsi="Arial" w:cs="Arial"/>
          <w:sz w:val="20"/>
          <w:szCs w:val="20"/>
        </w:rPr>
        <w:t>при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 вагітності 3 і більше плодами. У разі наявності багатоплідної вагітності (більше 3 ембріонів) рекомендується проводити редукцію багатоплідної вагітності </w:t>
      </w:r>
      <w:proofErr w:type="gramStart"/>
      <w:r w:rsidRPr="00E637CE">
        <w:rPr>
          <w:rFonts w:ascii="Arial" w:hAnsi="Arial" w:cs="Arial"/>
          <w:sz w:val="20"/>
          <w:szCs w:val="20"/>
        </w:rPr>
        <w:t>з обов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'язковим інформуванням пацієнтки про можливі ускладнення. Крім того, в останні роки для </w:t>
      </w:r>
      <w:proofErr w:type="gramStart"/>
      <w:r w:rsidRPr="00E637CE">
        <w:rPr>
          <w:rFonts w:ascii="Arial" w:hAnsi="Arial" w:cs="Arial"/>
          <w:sz w:val="20"/>
          <w:szCs w:val="20"/>
        </w:rPr>
        <w:t>проф</w:t>
      </w:r>
      <w:proofErr w:type="gramEnd"/>
      <w:r w:rsidRPr="00E637CE">
        <w:rPr>
          <w:rFonts w:ascii="Arial" w:hAnsi="Arial" w:cs="Arial"/>
          <w:sz w:val="20"/>
          <w:szCs w:val="20"/>
        </w:rPr>
        <w:t>ілактики настання багатоплідної вагітності в програмах ДРТ рекомендується проводити перенесення не більше 3 ембріонів (Туманова Л.Є., Рябенко Є.П., 2003).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  <w:lang w:val="uk-UA"/>
        </w:rPr>
        <w:t xml:space="preserve">Багатоплідні вагітності (двійні) у І групі склали 29%, у ІІ групі - 25%. </w:t>
      </w:r>
      <w:proofErr w:type="gramStart"/>
      <w:r w:rsidRPr="00E637CE">
        <w:rPr>
          <w:rFonts w:ascii="Arial" w:hAnsi="Arial" w:cs="Arial"/>
          <w:sz w:val="20"/>
          <w:szCs w:val="20"/>
        </w:rPr>
        <w:t>Слід зазначити, що у вагітних до 35 років у І групі частота двійнят досягала 67%, а в II - 25%. У обстежених жінок клінічний результат при багатоплідній вагітності склав: у I групі викидні - 25%, передчасні пологи - 44%; в ІІ групі 20% і 47% відповідно.</w:t>
      </w:r>
      <w:proofErr w:type="gramEnd"/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Проведений клінічний аналіз 243 пологів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ЕКЗ в клініці «Ісіда» за 2005-2008 роки також показав, що багатоплідні вагітності (двійні) із загальної кількості пологів склали 31%.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  <w:lang w:val="uk-UA"/>
        </w:rPr>
        <w:t>Враховуючи, що В Україні за останні 5 років частота багатоплідних вагітностей підвищилася на 82% (у розрахунку на 100 розпочатих циклів частота переносу 2 ембріонів - в 2,1 рази, 3 ембріонів - 2,5 рази) особливе значення набуває проблема за їх веденням та надання спеціалізованої неонатологічної допомоги в разі передчасних пологів.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  <w:lang w:val="uk-UA"/>
        </w:rPr>
        <w:t xml:space="preserve">Проведене дослідження біохімічних показників протягом 3 триместрів показало, що у пацієнток ЕКО-ДО середні рівні показників АЛТ та АСТ спостерігалися на рівні верхньої межі норми, були достовірно вище щодо показників груп ЕКО-СЯ і природного вагітності. </w:t>
      </w:r>
      <w:r w:rsidRPr="00E637CE">
        <w:rPr>
          <w:rFonts w:ascii="Arial" w:hAnsi="Arial" w:cs="Arial"/>
          <w:sz w:val="20"/>
          <w:szCs w:val="20"/>
        </w:rPr>
        <w:t xml:space="preserve">Слід зазначити, що в 19% вагітних після ЕКЗ-ДО показники АЛТ були вище норми в 2-3 рази, в групі ЕКО-СЯ тільки в 6%. У пацієнток групи ЕКО-ДО показники </w:t>
      </w:r>
      <w:proofErr w:type="gramStart"/>
      <w:r w:rsidRPr="00E637CE">
        <w:rPr>
          <w:rFonts w:ascii="Arial" w:hAnsi="Arial" w:cs="Arial"/>
          <w:sz w:val="20"/>
          <w:szCs w:val="20"/>
        </w:rPr>
        <w:t>р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івня білірубіну в крові протягом вагітності був достовірно вищим. При цьому, найбільш високі показники відзначені в третьому триместрі. Аналогічна динаміка стосувалась і показників </w:t>
      </w:r>
      <w:proofErr w:type="gramStart"/>
      <w:r w:rsidRPr="00E637CE">
        <w:rPr>
          <w:rFonts w:ascii="Arial" w:hAnsi="Arial" w:cs="Arial"/>
          <w:sz w:val="20"/>
          <w:szCs w:val="20"/>
        </w:rPr>
        <w:t>р</w:t>
      </w:r>
      <w:proofErr w:type="gramEnd"/>
      <w:r w:rsidRPr="00E637CE">
        <w:rPr>
          <w:rFonts w:ascii="Arial" w:hAnsi="Arial" w:cs="Arial"/>
          <w:sz w:val="20"/>
          <w:szCs w:val="20"/>
        </w:rPr>
        <w:t>івня холестерину.</w:t>
      </w: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Отримані дані переконливо показують, що печінка у вагітних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ісля ЕКЗ-ДО функціонує з додатковим навантаженням. Це пояснюється по-перше з специфічної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ідготовкою до запліднення з використанням великих доз гормональних препаратів, у тому числі естрогенів, по-друге з тривалої підтримуючої гормональної терапією прогестинами.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Як орган, який регулює </w:t>
      </w:r>
      <w:proofErr w:type="gramStart"/>
      <w:r w:rsidRPr="00E637CE">
        <w:rPr>
          <w:rFonts w:ascii="Arial" w:hAnsi="Arial" w:cs="Arial"/>
          <w:sz w:val="20"/>
          <w:szCs w:val="20"/>
        </w:rPr>
        <w:t>вс</w:t>
      </w:r>
      <w:proofErr w:type="gramEnd"/>
      <w:r w:rsidRPr="00E637CE">
        <w:rPr>
          <w:rFonts w:ascii="Arial" w:hAnsi="Arial" w:cs="Arial"/>
          <w:sz w:val="20"/>
          <w:szCs w:val="20"/>
        </w:rPr>
        <w:t>і види обміну, печінка відіграє головну роль в адаптаційних процесах при вагітності. Функціонування печінки у вагітних ЕКО-ДО з додатковим навантаженням потребує мобілізації додаткових функціональних ресурсів. Отримані дані відображають початкові явища зриву адаптаційних реакцій організму, що проявляється розвитком пізнього гестозу.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 xml:space="preserve">Виявлено, що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ізній гестоз спостерігався в групі ЕКО-ДО в 27%, у групі ЕКО-СЯ - 23% і при природного вагітності 14%. Як правило, у вагітних ЕКО-ДО спостерігалися форми поєднаного гестозу, а природного беремености тільки «чистої» гестоз.</w:t>
      </w: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lastRenderedPageBreak/>
        <w:t xml:space="preserve">За даними літератури, частота виникнення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 xml:space="preserve">ізнього гестозу у вагітних після ЕКЗ, значно перевищує показники в загальній популяції. Частота пізнього гестозу становить: 34% (В.І. Кулаков, 2005), 74% (М.О. Рєпіна, 2004), 7-16% (Sunol J., 2007). Значна розбіжність даних може бути пояснено </w:t>
      </w:r>
      <w:proofErr w:type="gramStart"/>
      <w:r w:rsidRPr="00E637CE">
        <w:rPr>
          <w:rFonts w:ascii="Arial" w:hAnsi="Arial" w:cs="Arial"/>
          <w:sz w:val="20"/>
          <w:szCs w:val="20"/>
        </w:rPr>
        <w:t>р</w:t>
      </w:r>
      <w:proofErr w:type="gramEnd"/>
      <w:r w:rsidRPr="00E637CE">
        <w:rPr>
          <w:rFonts w:ascii="Arial" w:hAnsi="Arial" w:cs="Arial"/>
          <w:sz w:val="20"/>
          <w:szCs w:val="20"/>
        </w:rPr>
        <w:t>ізницею у визначенні поняття «гестоз» вітчизняними та закордонними дослідниками, а також невідповідністю, у визначенні його клінічних проявів. Разом з тим, наведені дані сучасної літератури свідчать про те, що питання розвитку пізнього гестозу після ЕКЗ потребує подальшого вивчення.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Передчасні пологи спостерігалися в I групі в 24% (II група - 23%, III - 6%). При багатоплідній вагітності (двійнятах) передчасні пологи склали в I групі 44% (ІІ група - 47%). Необхідно відзначити, що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35 років мала місце виражена тенденція до зростання частоти передчасних пологів.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>Частота плацентарної недостатності практично не ві</w:t>
      </w:r>
      <w:proofErr w:type="gramStart"/>
      <w:r w:rsidRPr="00E637CE">
        <w:rPr>
          <w:rFonts w:ascii="Arial" w:hAnsi="Arial" w:cs="Arial"/>
          <w:sz w:val="20"/>
          <w:szCs w:val="20"/>
        </w:rPr>
        <w:t>др</w:t>
      </w:r>
      <w:proofErr w:type="gramEnd"/>
      <w:r w:rsidRPr="00E637CE">
        <w:rPr>
          <w:rFonts w:ascii="Arial" w:hAnsi="Arial" w:cs="Arial"/>
          <w:sz w:val="20"/>
          <w:szCs w:val="20"/>
        </w:rPr>
        <w:t>ізнялася у всіх групах і склала: ЕКО-ДО - 12% (ЕКО-СЯ - 10%, природна вагітність - 9%).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E637CE">
        <w:rPr>
          <w:rFonts w:ascii="Arial" w:hAnsi="Arial" w:cs="Arial"/>
          <w:sz w:val="20"/>
          <w:szCs w:val="20"/>
        </w:rPr>
        <w:t xml:space="preserve">Таким чином, актуальним питанням при веденні вагітних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ЕКЗ, є розробка алгоритму досліджень, спрямованих на своєчасну діагностику передчасних пологів, пізнього гестозу, плацентарної недостатності і раннім початком ефективних профілактичних і лікувальних заходів.</w:t>
      </w:r>
    </w:p>
    <w:p w:rsidR="00E637CE" w:rsidRPr="00E637CE" w:rsidRDefault="00E637CE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7CE">
        <w:rPr>
          <w:rFonts w:ascii="Arial" w:hAnsi="Arial" w:cs="Arial"/>
          <w:sz w:val="20"/>
          <w:szCs w:val="20"/>
        </w:rPr>
        <w:t xml:space="preserve">Особливості репродуктивного та соматичного анамнезу, перебігу вагітності у жінок </w:t>
      </w:r>
      <w:proofErr w:type="gramStart"/>
      <w:r w:rsidRPr="00E637CE">
        <w:rPr>
          <w:rFonts w:ascii="Arial" w:hAnsi="Arial" w:cs="Arial"/>
          <w:sz w:val="20"/>
          <w:szCs w:val="20"/>
        </w:rPr>
        <w:t>п</w:t>
      </w:r>
      <w:proofErr w:type="gramEnd"/>
      <w:r w:rsidRPr="00E637CE">
        <w:rPr>
          <w:rFonts w:ascii="Arial" w:hAnsi="Arial" w:cs="Arial"/>
          <w:sz w:val="20"/>
          <w:szCs w:val="20"/>
        </w:rPr>
        <w:t>ісля ЕКЗ визначають і план ведення пологів.</w:t>
      </w:r>
    </w:p>
    <w:p w:rsidR="00A50D82" w:rsidRPr="00E637CE" w:rsidRDefault="00A50D82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7148" w:rsidRPr="00E637CE" w:rsidRDefault="00147148" w:rsidP="00E63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47148" w:rsidRPr="00E637CE" w:rsidSect="00E637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A50D82"/>
    <w:rsid w:val="00147148"/>
    <w:rsid w:val="00A50D82"/>
    <w:rsid w:val="00DE201D"/>
    <w:rsid w:val="00E6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10291</Words>
  <Characters>5866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Dell User</cp:lastModifiedBy>
  <cp:revision>3</cp:revision>
  <dcterms:created xsi:type="dcterms:W3CDTF">2013-07-26T16:14:00Z</dcterms:created>
  <dcterms:modified xsi:type="dcterms:W3CDTF">2013-08-22T17:43:00Z</dcterms:modified>
</cp:coreProperties>
</file>